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799523196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32"/>
          <w:szCs w:val="28"/>
        </w:rPr>
      </w:sdtEndPr>
      <w:sdtContent>
        <w:p w:rsidR="00A4028A" w:rsidRDefault="00465E8C">
          <w:r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1DF3FC2" wp14:editId="4C9DCEDE">
                    <wp:simplePos x="0" y="0"/>
                    <wp:positionH relativeFrom="column">
                      <wp:posOffset>-922480</wp:posOffset>
                    </wp:positionH>
                    <wp:positionV relativeFrom="paragraph">
                      <wp:posOffset>-694843</wp:posOffset>
                    </wp:positionV>
                    <wp:extent cx="5335270" cy="9634220"/>
                    <wp:effectExtent l="0" t="0" r="17780" b="24130"/>
                    <wp:wrapNone/>
                    <wp:docPr id="6" name="Grupo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335270" cy="9634220"/>
                              <a:chOff x="0" y="0"/>
                              <a:chExt cx="5335270" cy="9634220"/>
                            </a:xfrm>
                          </wpg:grpSpPr>
                          <wps:wsp>
                            <wps:cNvPr id="471" name="Rectángulo 16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335270" cy="9634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99"/>
                              </a:solidFill>
                              <a:ln>
                                <a:solidFill>
                                  <a:srgbClr val="009999"/>
                                </a:solidFill>
                              </a:ln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caps/>
                                      <w:color w:val="FFFFFF" w:themeColor="background1"/>
                                      <w:sz w:val="72"/>
                                      <w:szCs w:val="80"/>
                                    </w:rPr>
                                    <w:alias w:val="Título"/>
                                    <w:id w:val="-127555010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4028A" w:rsidRDefault="00A4028A" w:rsidP="00F179DE">
                                      <w:pPr>
                                        <w:pStyle w:val="Ttulo"/>
                                        <w:jc w:val="center"/>
                                        <w:rPr>
                                          <w:caps/>
                                          <w:color w:val="FFFFFF" w:themeColor="background1"/>
                                          <w:sz w:val="80"/>
                                          <w:szCs w:val="80"/>
                                        </w:rPr>
                                      </w:pPr>
                                      <w:r w:rsidRPr="00F179DE">
                                        <w:rPr>
                                          <w:rFonts w:ascii="Arial" w:hAnsi="Arial" w:cs="Arial"/>
                                          <w:b/>
                                          <w:caps/>
                                          <w:color w:val="FFFFFF" w:themeColor="background1"/>
                                          <w:sz w:val="72"/>
                                          <w:szCs w:val="80"/>
                                        </w:rPr>
                                        <w:t>PROGRAMA PRESUPUESTARIO EN MATERIA DE EQUIDAD DE GÉNERO</w:t>
                                      </w:r>
                                    </w:p>
                                  </w:sdtContent>
                                </w:sdt>
                                <w:p w:rsidR="00A4028A" w:rsidRDefault="00A4028A">
                                  <w:pPr>
                                    <w:spacing w:before="240"/>
                                    <w:ind w:left="720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A4028A" w:rsidRDefault="00465E8C">
                                  <w:pPr>
                                    <w:spacing w:before="240"/>
                                    <w:ind w:left="1008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DE ACUERDO AL PMD</w:t>
                                  </w:r>
                                </w:p>
                              </w:txbxContent>
                            </wps:txbx>
                            <wps:bodyPr rot="0" vert="horz" wrap="square" lIns="274320" tIns="914400" rIns="274320" bIns="45720" anchor="ctr" anchorCtr="0" upright="1">
                              <a:noAutofit/>
                            </wps:bodyPr>
                          </wps:wsp>
                          <wps:wsp>
                            <wps:cNvPr id="4" name="Conector recto 4"/>
                            <wps:cNvCnPr/>
                            <wps:spPr>
                              <a:xfrm flipV="1">
                                <a:off x="173420" y="6432349"/>
                                <a:ext cx="2033751" cy="1576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" name="Conector recto 5"/>
                            <wps:cNvCnPr/>
                            <wps:spPr>
                              <a:xfrm>
                                <a:off x="394133" y="5502188"/>
                                <a:ext cx="15765" cy="12600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1DF3FC2" id="Grupo 6" o:spid="_x0000_s1026" style="position:absolute;margin-left:-72.65pt;margin-top:-54.7pt;width:420.1pt;height:758.6pt;z-index:251662336" coordsize="53352,9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">
                    <v:rect id="Rectángulo 16" o:spid="_x0000_s1027" style="position:absolute;width:53352;height:96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" fillcolor="#099" strokecolor="#099">
                      <v:path arrowok="t"/>
                      <v:textbox inset="21.6pt,1in,21.6pt"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72"/>
                                <w:szCs w:val="80"/>
                              </w:rPr>
                              <w:alias w:val="Título"/>
                              <w:id w:val="-127555010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A4028A" w:rsidRDefault="00A4028A" w:rsidP="00F179DE">
                                <w:pPr>
                                  <w:pStyle w:val="Ttulo"/>
                                  <w:jc w:val="center"/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  <w:r w:rsidRPr="00F179DE">
                                  <w:rPr>
                                    <w:rFonts w:ascii="Arial" w:hAnsi="Arial" w:cs="Arial"/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80"/>
                                  </w:rPr>
                                  <w:t>PROGRAMA PRESUPUESTARIO EN MATERIA DE EQUIDAD DE GÉNERO</w:t>
                                </w:r>
                              </w:p>
                            </w:sdtContent>
                          </w:sdt>
                          <w:p w:rsidR="00A4028A" w:rsidRDefault="00A4028A">
                            <w:pPr>
                              <w:spacing w:before="240"/>
                              <w:ind w:left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  <w:p w:rsidR="00A4028A" w:rsidRDefault="00465E8C">
                            <w:pPr>
                              <w:spacing w:before="240"/>
                              <w:ind w:left="1008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DE ACUERDO AL PMD</w:t>
                            </w:r>
                          </w:p>
                        </w:txbxContent>
                      </v:textbox>
                    </v:rect>
                    <v:line id="Conector recto 4" o:spid="_x0000_s1028" style="position:absolute;flip:y;visibility:visible;mso-wrap-style:square" from="1734,64323" to="22071,6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" strokecolor="white [3212]" strokeweight="3pt">
                      <v:stroke joinstyle="miter"/>
                    </v:line>
                    <v:line id="Conector recto 5" o:spid="_x0000_s1029" style="position:absolute;visibility:visible;mso-wrap-style:square" from="3941,55021" to="4098,67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" strokecolor="white [3212]" strokeweight="3pt">
                      <v:stroke joinstyle="miter"/>
                    </v:line>
                  </v:group>
                </w:pict>
              </mc:Fallback>
            </mc:AlternateContent>
          </w:r>
          <w:r w:rsidR="00A4028A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D15E8DF" wp14:editId="2C93A52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Bahnschrift SemiLight" w:hAnsi="Bahnschrift SemiLight" w:cstheme="minorBidi"/>
                                    <w:color w:val="FFFFFF" w:themeColor="background1"/>
                                    <w:sz w:val="28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4028A" w:rsidRDefault="00A4028A" w:rsidP="00465E8C">
                                    <w:pPr>
                                      <w:pStyle w:val="Subttulo"/>
                                      <w:jc w:val="center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A4028A">
                                      <w:rPr>
                                        <w:rFonts w:ascii="Bahnschrift SemiLight" w:hAnsi="Bahnschrift SemiLight" w:cstheme="minorBidi"/>
                                        <w:color w:val="FFFFFF" w:themeColor="background1"/>
                                        <w:sz w:val="28"/>
                                      </w:rPr>
                                      <w:t>FRANCISCO I. MADERO 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D15E8DF" id="Rectángulo 472" o:spid="_x0000_s1030" style="position:absolute;margin-left:0;margin-top:0;width:148.1pt;height:760.3pt;z-index:25165926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" fillcolor="#44546a [3215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ascii="Bahnschrift SemiLight" w:hAnsi="Bahnschrift SemiLight" w:cstheme="minorBidi"/>
                              <w:color w:val="FFFFFF" w:themeColor="background1"/>
                              <w:sz w:val="28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A4028A" w:rsidRDefault="00A4028A" w:rsidP="00465E8C">
                              <w:pPr>
                                <w:pStyle w:val="Subttulo"/>
                                <w:jc w:val="center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A4028A">
                                <w:rPr>
                                  <w:rFonts w:ascii="Bahnschrift SemiLight" w:hAnsi="Bahnschrift SemiLight" w:cstheme="minorBidi"/>
                                  <w:color w:val="FFFFFF" w:themeColor="background1"/>
                                  <w:sz w:val="28"/>
                                </w:rPr>
                                <w:t>FRANCISCO I. MADERO 2023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A4028A" w:rsidRDefault="00A4028A"/>
        <w:p w:rsidR="00A4028A" w:rsidRDefault="00DE4744">
          <w:pPr>
            <w:rPr>
              <w:rFonts w:ascii="Arial" w:hAnsi="Arial" w:cs="Arial"/>
              <w:b/>
              <w:sz w:val="32"/>
              <w:szCs w:val="28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>
                    <wp:simplePos x="0" y="0"/>
                    <wp:positionH relativeFrom="column">
                      <wp:posOffset>3085465</wp:posOffset>
                    </wp:positionH>
                    <wp:positionV relativeFrom="paragraph">
                      <wp:posOffset>7901305</wp:posOffset>
                    </wp:positionV>
                    <wp:extent cx="1257300" cy="317500"/>
                    <wp:effectExtent l="0" t="0" r="0" b="6350"/>
                    <wp:wrapNone/>
                    <wp:docPr id="17" name="Cuadro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7300" cy="317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4744" w:rsidRPr="00DE4744" w:rsidRDefault="00DE4744" w:rsidP="00DE4744">
                                <w:pPr>
                                  <w:jc w:val="right"/>
                                  <w:rPr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DE4744">
                                  <w:rPr>
                                    <w:b/>
                                    <w:i/>
                                    <w:color w:val="FFFFFF" w:themeColor="background1"/>
                                  </w:rPr>
                                  <w:t>1</w:t>
                                </w:r>
                                <w:r w:rsidRPr="00DE4744">
                                  <w:rPr>
                                    <w:b/>
                                    <w:i/>
                                    <w:color w:val="FFFFFF" w:themeColor="background1"/>
                                    <w:vertAlign w:val="superscript"/>
                                  </w:rPr>
                                  <w:t>er</w:t>
                                </w:r>
                                <w:r w:rsidRPr="00DE4744">
                                  <w:rPr>
                                    <w:b/>
                                    <w:i/>
                                    <w:color w:val="FFFFFF" w:themeColor="background1"/>
                                  </w:rPr>
                                  <w:t xml:space="preserve"> trimestre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7" o:spid="_x0000_s1031" type="#_x0000_t202" style="position:absolute;margin-left:242.95pt;margin-top:622.15pt;width:99pt;height: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" filled="f" stroked="f" strokeweight=".5pt">
                    <v:textbox>
                      <w:txbxContent>
                        <w:p w:rsidR="00DE4744" w:rsidRPr="00DE4744" w:rsidRDefault="00DE4744" w:rsidP="00DE4744">
                          <w:pPr>
                            <w:jc w:val="right"/>
                            <w:rPr>
                              <w:b/>
                              <w:i/>
                              <w:color w:val="FFFFFF" w:themeColor="background1"/>
                            </w:rPr>
                          </w:pPr>
                          <w:r w:rsidRPr="00DE4744">
                            <w:rPr>
                              <w:b/>
                              <w:i/>
                              <w:color w:val="FFFFFF" w:themeColor="background1"/>
                            </w:rPr>
                            <w:t>1</w:t>
                          </w:r>
                          <w:r w:rsidRPr="00DE4744">
                            <w:rPr>
                              <w:b/>
                              <w:i/>
                              <w:color w:val="FFFFFF" w:themeColor="background1"/>
                              <w:vertAlign w:val="superscript"/>
                            </w:rPr>
                            <w:t>er</w:t>
                          </w:r>
                          <w:r w:rsidRPr="00DE4744">
                            <w:rPr>
                              <w:b/>
                              <w:i/>
                              <w:color w:val="FFFFFF" w:themeColor="background1"/>
                            </w:rPr>
                            <w:t xml:space="preserve"> trimestre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179DE" w:rsidRPr="00F179DE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B802AB1" wp14:editId="1EF27722">
                    <wp:simplePos x="0" y="0"/>
                    <wp:positionH relativeFrom="column">
                      <wp:posOffset>2266841</wp:posOffset>
                    </wp:positionH>
                    <wp:positionV relativeFrom="paragraph">
                      <wp:posOffset>1953895</wp:posOffset>
                    </wp:positionV>
                    <wp:extent cx="2033270" cy="15240"/>
                    <wp:effectExtent l="19050" t="19050" r="5080" b="22860"/>
                    <wp:wrapNone/>
                    <wp:docPr id="7" name="Conector rec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2033270" cy="1524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E0FAC34" id="Conector recto 7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153.85pt" to="338.6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" strokecolor="white [3212]" strokeweight="3pt">
                    <v:stroke joinstyle="miter"/>
                  </v:line>
                </w:pict>
              </mc:Fallback>
            </mc:AlternateContent>
          </w:r>
          <w:r w:rsidR="00F179DE" w:rsidRPr="00F179DE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BB2F205" wp14:editId="0AFB70ED">
                    <wp:simplePos x="0" y="0"/>
                    <wp:positionH relativeFrom="column">
                      <wp:posOffset>4027805</wp:posOffset>
                    </wp:positionH>
                    <wp:positionV relativeFrom="paragraph">
                      <wp:posOffset>1624439</wp:posOffset>
                    </wp:positionV>
                    <wp:extent cx="15240" cy="1259840"/>
                    <wp:effectExtent l="19050" t="19050" r="22860" b="35560"/>
                    <wp:wrapNone/>
                    <wp:docPr id="8" name="Conector rec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5240" cy="125984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C79F991" id="Conector recto 8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15pt,127.9pt" to="318.35pt,2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" strokecolor="white [3212]" strokeweight="3pt">
                    <v:stroke joinstyle="miter"/>
                  </v:line>
                </w:pict>
              </mc:Fallback>
            </mc:AlternateContent>
          </w:r>
          <w:r w:rsidR="00A4028A">
            <w:rPr>
              <w:rFonts w:ascii="Arial" w:hAnsi="Arial" w:cs="Arial"/>
              <w:b/>
              <w:sz w:val="32"/>
              <w:szCs w:val="28"/>
            </w:rPr>
            <w:br w:type="page"/>
          </w:r>
        </w:p>
      </w:sdtContent>
    </w:sdt>
    <w:p w:rsidR="0064377E" w:rsidRDefault="0064377E" w:rsidP="007C6051">
      <w:pPr>
        <w:jc w:val="center"/>
        <w:rPr>
          <w:rFonts w:ascii="Arial" w:hAnsi="Arial" w:cs="Arial"/>
          <w:b/>
          <w:sz w:val="32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28"/>
        </w:rPr>
        <w:lastRenderedPageBreak/>
        <w:t>Eje 6. Francisco I. Madero Humano e Igualitario</w:t>
      </w:r>
    </w:p>
    <w:p w:rsidR="0064377E" w:rsidRDefault="0064377E" w:rsidP="0064377E">
      <w:pPr>
        <w:rPr>
          <w:rFonts w:ascii="Arial" w:hAnsi="Arial" w:cs="Arial"/>
          <w:b/>
          <w:sz w:val="32"/>
          <w:szCs w:val="28"/>
        </w:rPr>
      </w:pPr>
    </w:p>
    <w:p w:rsidR="0064377E" w:rsidRPr="0064377E" w:rsidRDefault="0064377E" w:rsidP="0064377E">
      <w:pPr>
        <w:jc w:val="both"/>
        <w:rPr>
          <w:rFonts w:ascii="Arial" w:hAnsi="Arial" w:cs="Arial"/>
          <w:b/>
          <w:sz w:val="24"/>
          <w:szCs w:val="24"/>
        </w:rPr>
      </w:pPr>
      <w:r w:rsidRPr="0064377E">
        <w:rPr>
          <w:rFonts w:ascii="Arial" w:hAnsi="Arial" w:cs="Arial"/>
          <w:b/>
          <w:sz w:val="24"/>
          <w:szCs w:val="24"/>
        </w:rPr>
        <w:t>Objetivo Estratégico</w:t>
      </w:r>
    </w:p>
    <w:p w:rsidR="00D669B5" w:rsidRDefault="0064377E" w:rsidP="00D669B5">
      <w:pPr>
        <w:jc w:val="both"/>
        <w:rPr>
          <w:rFonts w:ascii="Arial" w:hAnsi="Arial" w:cs="Arial"/>
          <w:sz w:val="24"/>
          <w:szCs w:val="24"/>
        </w:rPr>
      </w:pPr>
      <w:r w:rsidRPr="0064377E">
        <w:rPr>
          <w:rFonts w:ascii="Arial" w:hAnsi="Arial" w:cs="Arial"/>
          <w:sz w:val="24"/>
          <w:szCs w:val="24"/>
        </w:rPr>
        <w:t>6.1. Igualdad de Género</w:t>
      </w:r>
      <w:r>
        <w:rPr>
          <w:rFonts w:ascii="Arial" w:hAnsi="Arial" w:cs="Arial"/>
          <w:sz w:val="24"/>
          <w:szCs w:val="24"/>
        </w:rPr>
        <w:t>:</w:t>
      </w:r>
      <w:r w:rsidRPr="0064377E">
        <w:rPr>
          <w:rFonts w:ascii="Arial" w:hAnsi="Arial" w:cs="Arial"/>
          <w:sz w:val="24"/>
          <w:szCs w:val="24"/>
        </w:rPr>
        <w:t xml:space="preserve"> Implementar acciones e impulsar políticas promoviendo la equidad e igualdad de género como un elemento central del desarrollo integral humano que permita garantizar la igualdad de oportunidades a</w:t>
      </w:r>
      <w:r w:rsidR="007E3898">
        <w:rPr>
          <w:rFonts w:ascii="Arial" w:hAnsi="Arial" w:cs="Arial"/>
          <w:sz w:val="24"/>
          <w:szCs w:val="24"/>
        </w:rPr>
        <w:t xml:space="preserve"> mujeres y hombres para que </w:t>
      </w:r>
      <w:r w:rsidRPr="0064377E">
        <w:rPr>
          <w:rFonts w:ascii="Arial" w:hAnsi="Arial" w:cs="Arial"/>
          <w:sz w:val="24"/>
          <w:szCs w:val="24"/>
        </w:rPr>
        <w:t>estos puedan ejercer sus derechos y tener acceso a una vida plena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D669B5" w:rsidRDefault="00D669B5" w:rsidP="00D669B5">
      <w:pPr>
        <w:jc w:val="both"/>
        <w:rPr>
          <w:rFonts w:ascii="Arial" w:hAnsi="Arial" w:cs="Arial"/>
          <w:sz w:val="24"/>
          <w:szCs w:val="24"/>
        </w:rPr>
      </w:pPr>
    </w:p>
    <w:p w:rsidR="00D669B5" w:rsidRPr="00D669B5" w:rsidRDefault="00D669B5" w:rsidP="00D669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Objetivo General </w:t>
      </w:r>
    </w:p>
    <w:p w:rsidR="00D669B5" w:rsidRPr="00D669B5" w:rsidRDefault="00D669B5" w:rsidP="00D669B5">
      <w:pPr>
        <w:jc w:val="both"/>
        <w:rPr>
          <w:rFonts w:ascii="Arial" w:hAnsi="Arial" w:cs="Arial"/>
          <w:sz w:val="24"/>
          <w:szCs w:val="24"/>
        </w:rPr>
      </w:pPr>
      <w:r w:rsidRPr="00D669B5">
        <w:rPr>
          <w:rFonts w:ascii="Arial" w:hAnsi="Arial" w:cs="Arial"/>
          <w:sz w:val="24"/>
          <w:szCs w:val="24"/>
        </w:rPr>
        <w:t xml:space="preserve">2.1. Abatir el rezago que enfrentan los grupos sociales vulnerables en el municipio para proveer igualdad de oportunidades que les permitan el desarrollo igualitario. </w:t>
      </w:r>
    </w:p>
    <w:p w:rsidR="00D669B5" w:rsidRPr="0064377E" w:rsidRDefault="00D669B5" w:rsidP="0064377E">
      <w:pPr>
        <w:jc w:val="both"/>
        <w:rPr>
          <w:rFonts w:ascii="Arial" w:hAnsi="Arial" w:cs="Arial"/>
          <w:b/>
          <w:sz w:val="24"/>
          <w:szCs w:val="24"/>
        </w:rPr>
      </w:pPr>
    </w:p>
    <w:p w:rsidR="0064377E" w:rsidRPr="0064377E" w:rsidRDefault="0064377E" w:rsidP="0064377E">
      <w:pPr>
        <w:rPr>
          <w:rFonts w:ascii="Arial" w:hAnsi="Arial" w:cs="Arial"/>
          <w:b/>
          <w:color w:val="002060"/>
          <w:sz w:val="24"/>
          <w:szCs w:val="28"/>
        </w:rPr>
      </w:pPr>
      <w:r w:rsidRPr="0064377E">
        <w:rPr>
          <w:rFonts w:ascii="Arial" w:hAnsi="Arial" w:cs="Arial"/>
          <w:b/>
          <w:color w:val="002060"/>
          <w:sz w:val="24"/>
          <w:szCs w:val="28"/>
        </w:rPr>
        <w:t>a) Panorama actual</w:t>
      </w:r>
    </w:p>
    <w:p w:rsidR="006050D4" w:rsidRPr="0064377E" w:rsidRDefault="0064377E" w:rsidP="0064377E">
      <w:pPr>
        <w:rPr>
          <w:rFonts w:ascii="Arial" w:hAnsi="Arial" w:cs="Arial"/>
          <w:b/>
          <w:sz w:val="24"/>
          <w:szCs w:val="28"/>
        </w:rPr>
      </w:pPr>
      <w:r w:rsidRPr="0064377E">
        <w:rPr>
          <w:rFonts w:ascii="Arial" w:hAnsi="Arial" w:cs="Arial"/>
          <w:b/>
          <w:sz w:val="24"/>
          <w:szCs w:val="28"/>
        </w:rPr>
        <w:t xml:space="preserve">Política Sectorial: </w:t>
      </w:r>
      <w:r w:rsidR="007C6051" w:rsidRPr="0064377E">
        <w:rPr>
          <w:rFonts w:ascii="Arial" w:hAnsi="Arial" w:cs="Arial"/>
          <w:b/>
          <w:sz w:val="24"/>
          <w:szCs w:val="28"/>
        </w:rPr>
        <w:t>Política Social (Pobreza y Cohesión social)</w:t>
      </w:r>
    </w:p>
    <w:p w:rsidR="007C6051" w:rsidRPr="0064377E" w:rsidRDefault="007C6051" w:rsidP="007C6051">
      <w:pPr>
        <w:jc w:val="both"/>
        <w:rPr>
          <w:rFonts w:ascii="Arial" w:hAnsi="Arial" w:cs="Arial"/>
          <w:b/>
          <w:sz w:val="24"/>
          <w:szCs w:val="24"/>
        </w:rPr>
      </w:pPr>
      <w:r w:rsidRPr="0064377E">
        <w:rPr>
          <w:rFonts w:ascii="Arial" w:hAnsi="Arial" w:cs="Arial"/>
          <w:b/>
          <w:sz w:val="24"/>
          <w:szCs w:val="24"/>
        </w:rPr>
        <w:t>Objetivos y Metas ODS 2030: Política social (Pobreza y Cohesión social)</w:t>
      </w:r>
    </w:p>
    <w:p w:rsidR="0064377E" w:rsidRDefault="0064377E" w:rsidP="0064377E">
      <w:pPr>
        <w:sectPr w:rsidR="0064377E" w:rsidSect="00A4028A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64377E" w:rsidRPr="0064377E" w:rsidRDefault="007C6051" w:rsidP="0064377E">
      <w:pPr>
        <w:jc w:val="center"/>
        <w:sectPr w:rsidR="0064377E" w:rsidRPr="0064377E" w:rsidSect="0064377E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170815</wp:posOffset>
            </wp:positionV>
            <wp:extent cx="1524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hrough>
            <wp:docPr id="1" name="Imagen 1" descr="Sustainable Development Goal-e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tainable Development Goal-es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3AC" w:rsidRDefault="004853AC" w:rsidP="007E3898">
      <w:pPr>
        <w:jc w:val="center"/>
        <w:rPr>
          <w:rFonts w:ascii="Arial" w:hAnsi="Arial" w:cs="Arial"/>
          <w:b/>
          <w:color w:val="833C0B" w:themeColor="accent2" w:themeShade="80"/>
          <w:sz w:val="24"/>
          <w:szCs w:val="24"/>
        </w:rPr>
      </w:pPr>
    </w:p>
    <w:p w:rsidR="004853AC" w:rsidRDefault="004853AC" w:rsidP="007E3898">
      <w:pPr>
        <w:jc w:val="center"/>
        <w:rPr>
          <w:rFonts w:ascii="Arial" w:hAnsi="Arial" w:cs="Arial"/>
          <w:b/>
          <w:color w:val="833C0B" w:themeColor="accent2" w:themeShade="80"/>
          <w:sz w:val="24"/>
          <w:szCs w:val="24"/>
        </w:rPr>
      </w:pPr>
    </w:p>
    <w:p w:rsidR="004853AC" w:rsidRDefault="004853AC" w:rsidP="007E3898">
      <w:pPr>
        <w:jc w:val="center"/>
        <w:rPr>
          <w:rFonts w:ascii="Arial" w:hAnsi="Arial" w:cs="Arial"/>
          <w:b/>
          <w:color w:val="833C0B" w:themeColor="accent2" w:themeShade="80"/>
          <w:sz w:val="24"/>
          <w:szCs w:val="24"/>
        </w:rPr>
      </w:pPr>
    </w:p>
    <w:p w:rsidR="004853AC" w:rsidRDefault="004853AC" w:rsidP="007E3898">
      <w:pPr>
        <w:jc w:val="center"/>
        <w:rPr>
          <w:rFonts w:ascii="Arial" w:hAnsi="Arial" w:cs="Arial"/>
          <w:b/>
          <w:color w:val="833C0B" w:themeColor="accent2" w:themeShade="80"/>
          <w:sz w:val="24"/>
          <w:szCs w:val="24"/>
        </w:rPr>
      </w:pPr>
    </w:p>
    <w:p w:rsidR="004853AC" w:rsidRDefault="004853AC" w:rsidP="007E3898">
      <w:pPr>
        <w:jc w:val="center"/>
        <w:rPr>
          <w:rFonts w:ascii="Arial" w:hAnsi="Arial" w:cs="Arial"/>
          <w:b/>
          <w:color w:val="833C0B" w:themeColor="accent2" w:themeShade="80"/>
          <w:sz w:val="24"/>
          <w:szCs w:val="24"/>
        </w:rPr>
      </w:pPr>
    </w:p>
    <w:p w:rsidR="004853AC" w:rsidRDefault="004853AC" w:rsidP="007E3898">
      <w:pPr>
        <w:jc w:val="center"/>
        <w:rPr>
          <w:rFonts w:ascii="Arial" w:hAnsi="Arial" w:cs="Arial"/>
          <w:b/>
          <w:color w:val="833C0B" w:themeColor="accent2" w:themeShade="80"/>
          <w:sz w:val="24"/>
          <w:szCs w:val="24"/>
        </w:rPr>
      </w:pPr>
    </w:p>
    <w:p w:rsidR="0064377E" w:rsidRDefault="00923653" w:rsidP="007E3898">
      <w:pPr>
        <w:jc w:val="center"/>
        <w:rPr>
          <w:rFonts w:ascii="Arial" w:hAnsi="Arial" w:cs="Arial"/>
          <w:b/>
          <w:color w:val="833C0B" w:themeColor="accent2" w:themeShade="80"/>
          <w:sz w:val="24"/>
          <w:szCs w:val="24"/>
        </w:rPr>
      </w:pPr>
      <w:r w:rsidRPr="007E3898">
        <w:rPr>
          <w:rFonts w:ascii="Arial" w:hAnsi="Arial" w:cs="Arial"/>
          <w:b/>
          <w:color w:val="833C0B" w:themeColor="accent2" w:themeShade="80"/>
          <w:sz w:val="24"/>
          <w:szCs w:val="24"/>
        </w:rPr>
        <w:t>Objetivo 5. Lograr la igualdad entre los géneros y empoderar a todas las mujeres y las niñas.</w:t>
      </w:r>
    </w:p>
    <w:p w:rsidR="004853AC" w:rsidRDefault="004853AC" w:rsidP="007E3898">
      <w:pPr>
        <w:jc w:val="center"/>
        <w:rPr>
          <w:rFonts w:ascii="Arial" w:hAnsi="Arial" w:cs="Arial"/>
          <w:b/>
          <w:color w:val="833C0B" w:themeColor="accent2" w:themeShade="80"/>
          <w:sz w:val="24"/>
          <w:szCs w:val="24"/>
        </w:rPr>
      </w:pPr>
    </w:p>
    <w:p w:rsidR="004853AC" w:rsidRPr="004853AC" w:rsidRDefault="004853AC" w:rsidP="004853AC">
      <w:pPr>
        <w:jc w:val="both"/>
        <w:rPr>
          <w:rFonts w:ascii="Arial" w:hAnsi="Arial" w:cs="Arial"/>
          <w:b/>
          <w:sz w:val="24"/>
          <w:szCs w:val="24"/>
        </w:rPr>
      </w:pPr>
      <w:r w:rsidRPr="004853AC">
        <w:rPr>
          <w:rFonts w:ascii="Arial" w:hAnsi="Arial" w:cs="Arial"/>
          <w:b/>
          <w:sz w:val="24"/>
          <w:szCs w:val="24"/>
        </w:rPr>
        <w:t>Meta</w:t>
      </w:r>
    </w:p>
    <w:p w:rsidR="004853AC" w:rsidRPr="007E3898" w:rsidRDefault="004853AC" w:rsidP="004853AC">
      <w:pPr>
        <w:jc w:val="both"/>
        <w:rPr>
          <w:rFonts w:ascii="Arial" w:hAnsi="Arial" w:cs="Arial"/>
          <w:b/>
          <w:color w:val="833C0B" w:themeColor="accent2" w:themeShade="80"/>
          <w:sz w:val="24"/>
          <w:szCs w:val="24"/>
        </w:rPr>
        <w:sectPr w:rsidR="004853AC" w:rsidRPr="007E3898" w:rsidSect="0064377E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4853AC">
        <w:rPr>
          <w:rFonts w:ascii="Arial" w:hAnsi="Arial" w:cs="Arial"/>
          <w:sz w:val="24"/>
          <w:szCs w:val="24"/>
        </w:rPr>
        <w:t>5.5 Asegurar la participación plena y efectiva de las mujeres y la igualdad de oportunidades de liderazgo a todos los niveles decisorios en la vida política, económica y pública</w:t>
      </w:r>
      <w:r>
        <w:rPr>
          <w:rFonts w:ascii="Arial" w:hAnsi="Arial" w:cs="Arial"/>
          <w:sz w:val="24"/>
          <w:szCs w:val="24"/>
        </w:rPr>
        <w:t>.</w:t>
      </w:r>
    </w:p>
    <w:p w:rsidR="004853AC" w:rsidRDefault="004853AC" w:rsidP="007E3898">
      <w:pPr>
        <w:rPr>
          <w:rFonts w:ascii="Arial" w:hAnsi="Arial" w:cs="Arial"/>
          <w:b/>
          <w:color w:val="002060"/>
          <w:sz w:val="24"/>
          <w:szCs w:val="24"/>
        </w:rPr>
      </w:pPr>
    </w:p>
    <w:p w:rsidR="004853AC" w:rsidRPr="007E3898" w:rsidRDefault="004853AC" w:rsidP="007E3898">
      <w:pPr>
        <w:rPr>
          <w:rFonts w:ascii="Arial" w:hAnsi="Arial" w:cs="Arial"/>
          <w:b/>
          <w:color w:val="002060"/>
          <w:sz w:val="24"/>
          <w:szCs w:val="24"/>
        </w:rPr>
      </w:pPr>
    </w:p>
    <w:p w:rsidR="000D5E18" w:rsidRPr="007E3898" w:rsidRDefault="007E3898" w:rsidP="000D5E1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E3898">
        <w:rPr>
          <w:rFonts w:ascii="Arial" w:hAnsi="Arial" w:cs="Arial"/>
          <w:b/>
          <w:color w:val="002060"/>
          <w:sz w:val="24"/>
          <w:szCs w:val="24"/>
        </w:rPr>
        <w:t xml:space="preserve">b) </w:t>
      </w:r>
      <w:r w:rsidR="000D5E18" w:rsidRPr="007E3898">
        <w:rPr>
          <w:rFonts w:ascii="Arial" w:hAnsi="Arial" w:cs="Arial"/>
          <w:b/>
          <w:color w:val="002060"/>
          <w:sz w:val="24"/>
          <w:szCs w:val="24"/>
        </w:rPr>
        <w:t xml:space="preserve">Factores que impactan en la Política Prioritaria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1. Desigualdad social de hombres y mujeres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2. Violencia de género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3. Falta de participación e inclusión política de las mujeres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4. Falta de acceso a la educación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5. Poca legislación en favor de la igualdad de género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6. Falta de normativas y leyes que fomenten la igualdad de género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7. Usos y costumbres de la población.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8. Falta de oportunidades en el ámbito laboral para las mujeres.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9. Incremento en el acoso sexual y laboral. </w:t>
      </w:r>
    </w:p>
    <w:p w:rsidR="000D5E18" w:rsidRDefault="000D5E18" w:rsidP="000D5E18">
      <w:pPr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10. Discriminación a la mujer. </w:t>
      </w:r>
    </w:p>
    <w:p w:rsidR="000D5E18" w:rsidRPr="00625BD7" w:rsidRDefault="000D5E18" w:rsidP="000D5E18">
      <w:pPr>
        <w:jc w:val="both"/>
        <w:rPr>
          <w:rFonts w:ascii="Arial" w:hAnsi="Arial" w:cs="Arial"/>
          <w:color w:val="002060"/>
          <w:sz w:val="24"/>
          <w:szCs w:val="24"/>
        </w:rPr>
      </w:pPr>
    </w:p>
    <w:p w:rsidR="000D5E18" w:rsidRPr="00625BD7" w:rsidRDefault="00625BD7" w:rsidP="000D5E1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625BD7">
        <w:rPr>
          <w:rFonts w:ascii="Arial" w:hAnsi="Arial" w:cs="Arial"/>
          <w:b/>
          <w:color w:val="002060"/>
          <w:sz w:val="24"/>
          <w:szCs w:val="24"/>
        </w:rPr>
        <w:t xml:space="preserve">c) </w:t>
      </w:r>
      <w:r w:rsidR="000D5E18" w:rsidRPr="00625BD7">
        <w:rPr>
          <w:rFonts w:ascii="Arial" w:hAnsi="Arial" w:cs="Arial"/>
          <w:b/>
          <w:color w:val="002060"/>
          <w:sz w:val="24"/>
          <w:szCs w:val="24"/>
        </w:rPr>
        <w:t xml:space="preserve">Visión 2030 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>En Francisco I. Madero la población tiene valores que le permiten una armonía equitativa.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Se fomenta la buena convivencia entre hombres y mujeres sin discriminación. 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Hombres y mujeres tienen las mismas oportunidades de crecimiento. 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La población del municipio genera conciencia para la no discriminación de la mujer. 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Los tres órdenes de gobierno convergen para proteger los derechos de las mujeres del municipio de Francisco I. Madero. 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La administración municipal crea programas para atender problemas que aquejan la integridad de la mujer. 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Se crean espacios para que las mujeres del municipio tengan crecimiento profesional. 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La administración municipal de Francisco I. Madero realiza campañas integrales con la población para fomentar la equidad de género. 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 xml:space="preserve">Los hombres y mujeres de Francisco I. Madero participan en la toma de decisiones que coadyuvan en los sectores más importantes del municipio. </w:t>
      </w:r>
    </w:p>
    <w:p w:rsidR="000D5E18" w:rsidRPr="000D5E18" w:rsidRDefault="000D5E18" w:rsidP="00D669B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D5E18">
        <w:rPr>
          <w:rFonts w:ascii="Arial" w:hAnsi="Arial" w:cs="Arial"/>
          <w:sz w:val="24"/>
          <w:szCs w:val="24"/>
        </w:rPr>
        <w:t>Las Instituciones de nivel municipal, estatal y federal generan mecanismos de participación laboral para las mujeres de Francisco I. Madero.</w:t>
      </w:r>
    </w:p>
    <w:p w:rsidR="000D5E18" w:rsidRDefault="000D5E18" w:rsidP="00566F73">
      <w:pPr>
        <w:jc w:val="both"/>
        <w:rPr>
          <w:rFonts w:ascii="Arial" w:hAnsi="Arial" w:cs="Arial"/>
          <w:b/>
          <w:sz w:val="24"/>
          <w:szCs w:val="24"/>
        </w:rPr>
      </w:pPr>
    </w:p>
    <w:p w:rsidR="00F179DE" w:rsidRDefault="00F179DE" w:rsidP="00566F73">
      <w:pPr>
        <w:jc w:val="both"/>
        <w:rPr>
          <w:rFonts w:ascii="Arial" w:hAnsi="Arial" w:cs="Arial"/>
          <w:b/>
          <w:sz w:val="24"/>
          <w:szCs w:val="24"/>
        </w:rPr>
        <w:sectPr w:rsidR="00F179DE" w:rsidSect="0064377E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79DE" w:rsidRPr="004A1F04" w:rsidRDefault="00F179DE" w:rsidP="00F179DE">
      <w:pPr>
        <w:pStyle w:val="Ttulo1"/>
        <w:rPr>
          <w:rFonts w:ascii="Century Gothic" w:hAnsi="Century Gothic" w:cs="Arial"/>
          <w:b/>
          <w:noProof/>
          <w:color w:val="auto"/>
          <w:lang w:eastAsia="es-MX"/>
        </w:rPr>
      </w:pPr>
      <w:bookmarkStart w:id="1" w:name="_Toc86408027"/>
      <w:r w:rsidRPr="004A1F04">
        <w:rPr>
          <w:rFonts w:ascii="Century Gothic" w:hAnsi="Century Gothic" w:cs="Arial"/>
          <w:b/>
          <w:color w:val="auto"/>
        </w:rPr>
        <w:lastRenderedPageBreak/>
        <w:t>Polít</w:t>
      </w:r>
      <w:r>
        <w:rPr>
          <w:rFonts w:ascii="Century Gothic" w:hAnsi="Century Gothic" w:cs="Arial"/>
          <w:b/>
          <w:color w:val="auto"/>
        </w:rPr>
        <w:t>ica Social (Pobreza y Cohesión S</w:t>
      </w:r>
      <w:r w:rsidRPr="004A1F04">
        <w:rPr>
          <w:rFonts w:ascii="Century Gothic" w:hAnsi="Century Gothic" w:cs="Arial"/>
          <w:b/>
          <w:color w:val="auto"/>
        </w:rPr>
        <w:t>ocial)</w:t>
      </w:r>
      <w:bookmarkEnd w:id="1"/>
    </w:p>
    <w:p w:rsidR="00F179DE" w:rsidRDefault="00F179DE" w:rsidP="00F179DE">
      <w:r w:rsidRPr="00392155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753FD7C0" wp14:editId="2D44D9B0">
            <wp:simplePos x="0" y="0"/>
            <wp:positionH relativeFrom="page">
              <wp:posOffset>2645410</wp:posOffset>
            </wp:positionH>
            <wp:positionV relativeFrom="margin">
              <wp:posOffset>690245</wp:posOffset>
            </wp:positionV>
            <wp:extent cx="7061835" cy="1771650"/>
            <wp:effectExtent l="0" t="0" r="5715" b="0"/>
            <wp:wrapTight wrapText="bothSides">
              <wp:wrapPolygon edited="0">
                <wp:start x="0" y="0"/>
                <wp:lineTo x="0" y="21368"/>
                <wp:lineTo x="21559" y="21368"/>
                <wp:lineTo x="21559" y="0"/>
                <wp:lineTo x="0" y="0"/>
              </wp:wrapPolygon>
            </wp:wrapTight>
            <wp:docPr id="27" name="Imagen 27" descr="C:\Users\misa\Downloads\Poblac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a\Downloads\Població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4"/>
                    <a:stretch/>
                  </pic:blipFill>
                  <pic:spPr bwMode="auto">
                    <a:xfrm>
                      <a:off x="0" y="0"/>
                      <a:ext cx="70618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5FEF02" wp14:editId="0C60F0CD">
                <wp:simplePos x="0" y="0"/>
                <wp:positionH relativeFrom="column">
                  <wp:posOffset>3272155</wp:posOffset>
                </wp:positionH>
                <wp:positionV relativeFrom="paragraph">
                  <wp:posOffset>2031365</wp:posOffset>
                </wp:positionV>
                <wp:extent cx="4086225" cy="276225"/>
                <wp:effectExtent l="0" t="0" r="9525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1F29">
                              <w:rPr>
                                <w:sz w:val="16"/>
                                <w:szCs w:val="16"/>
                              </w:rPr>
                              <w:t>Fuente: Elaboración propia con datos del censo de población y vivienda, INEGI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EF02" id="Cuadro de texto 20" o:spid="_x0000_s1032" type="#_x0000_t202" style="position:absolute;margin-left:257.65pt;margin-top:159.95pt;width:321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" fillcolor="white [3201]" stroked="f" strokeweight=".5pt">
                <v:textbox>
                  <w:txbxContent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  <w:r w:rsidRPr="00EF1F29">
                        <w:rPr>
                          <w:sz w:val="16"/>
                          <w:szCs w:val="16"/>
                        </w:rPr>
                        <w:t>Fuente: Elaboración propia con datos del censo de población y vivienda, INEGI 2020.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E02B07A" wp14:editId="48392784">
            <wp:simplePos x="0" y="0"/>
            <wp:positionH relativeFrom="column">
              <wp:posOffset>-671195</wp:posOffset>
            </wp:positionH>
            <wp:positionV relativeFrom="paragraph">
              <wp:posOffset>272415</wp:posOffset>
            </wp:positionV>
            <wp:extent cx="250507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354" y="21415"/>
                <wp:lineTo x="213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9DE" w:rsidRDefault="00F179DE" w:rsidP="00F179D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ADBBB5" wp14:editId="4B06F6E7">
                <wp:simplePos x="0" y="0"/>
                <wp:positionH relativeFrom="column">
                  <wp:posOffset>-480695</wp:posOffset>
                </wp:positionH>
                <wp:positionV relativeFrom="paragraph">
                  <wp:posOffset>2174240</wp:posOffset>
                </wp:positionV>
                <wp:extent cx="2228850" cy="333375"/>
                <wp:effectExtent l="0" t="0" r="0" b="952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1F29">
                              <w:rPr>
                                <w:sz w:val="16"/>
                                <w:szCs w:val="16"/>
                              </w:rPr>
                              <w:t>Fuente: Elaboración propia con datos del censo de población y vivienda, INEGI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DBBB5" id="Cuadro de texto 21" o:spid="_x0000_s1033" type="#_x0000_t202" style="position:absolute;margin-left:-37.85pt;margin-top:171.2pt;width:175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" fillcolor="white [3201]" stroked="f" strokeweight=".5pt">
                <v:textbox>
                  <w:txbxContent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  <w:r w:rsidRPr="00EF1F29">
                        <w:rPr>
                          <w:sz w:val="16"/>
                          <w:szCs w:val="16"/>
                        </w:rPr>
                        <w:t>Fuente: Elaboración propia con datos del censo de población y vivienda, INEGI 2020.</w:t>
                      </w:r>
                    </w:p>
                  </w:txbxContent>
                </v:textbox>
              </v:shape>
            </w:pict>
          </mc:Fallback>
        </mc:AlternateContent>
      </w:r>
    </w:p>
    <w:p w:rsidR="00F179DE" w:rsidRDefault="00F179DE" w:rsidP="00F179D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3AE830" wp14:editId="1FEA6556">
                <wp:simplePos x="0" y="0"/>
                <wp:positionH relativeFrom="column">
                  <wp:posOffset>5739130</wp:posOffset>
                </wp:positionH>
                <wp:positionV relativeFrom="paragraph">
                  <wp:posOffset>2860675</wp:posOffset>
                </wp:positionV>
                <wp:extent cx="2857500" cy="26670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1F29">
                              <w:rPr>
                                <w:sz w:val="16"/>
                                <w:szCs w:val="16"/>
                              </w:rPr>
                              <w:t>Fuente: Elaboració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 propia con datos de CONEVAL 2019</w:t>
                            </w:r>
                            <w:r w:rsidRPr="00EF1F2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E830" id="Cuadro de texto 22" o:spid="_x0000_s1034" type="#_x0000_t202" style="position:absolute;margin-left:451.9pt;margin-top:225.25pt;width:22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" fillcolor="white [3201]" stroked="f" strokeweight=".5pt">
                <v:textbox>
                  <w:txbxContent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  <w:r w:rsidRPr="00EF1F29">
                        <w:rPr>
                          <w:sz w:val="16"/>
                          <w:szCs w:val="16"/>
                        </w:rPr>
                        <w:t>Fuente: Elaboració</w:t>
                      </w:r>
                      <w:r>
                        <w:rPr>
                          <w:sz w:val="16"/>
                          <w:szCs w:val="16"/>
                        </w:rPr>
                        <w:t>n propia con datos de CONEVAL 2019</w:t>
                      </w:r>
                      <w:r w:rsidRPr="00EF1F29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7E3E5D4B" wp14:editId="398E0A45">
            <wp:simplePos x="0" y="0"/>
            <wp:positionH relativeFrom="margin">
              <wp:posOffset>4900930</wp:posOffset>
            </wp:positionH>
            <wp:positionV relativeFrom="paragraph">
              <wp:posOffset>310515</wp:posOffset>
            </wp:positionV>
            <wp:extent cx="36957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89" y="21436"/>
                <wp:lineTo x="21489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2CD502" wp14:editId="67F45C54">
                <wp:simplePos x="0" y="0"/>
                <wp:positionH relativeFrom="margin">
                  <wp:align>left</wp:align>
                </wp:positionH>
                <wp:positionV relativeFrom="paragraph">
                  <wp:posOffset>2736850</wp:posOffset>
                </wp:positionV>
                <wp:extent cx="3657600" cy="333375"/>
                <wp:effectExtent l="0" t="0" r="0" b="95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1F29">
                              <w:rPr>
                                <w:sz w:val="16"/>
                                <w:szCs w:val="16"/>
                              </w:rPr>
                              <w:t>Fuente: Elaboració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 propia con datos de CONEVAL 2019</w:t>
                            </w:r>
                            <w:r w:rsidRPr="00EF1F2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D502" id="Cuadro de texto 23" o:spid="_x0000_s1035" type="#_x0000_t202" style="position:absolute;margin-left:0;margin-top:215.5pt;width:4in;height:26.2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" fillcolor="white [3201]" stroked="f" strokeweight=".5pt">
                <v:textbox>
                  <w:txbxContent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  <w:r w:rsidRPr="00EF1F29">
                        <w:rPr>
                          <w:sz w:val="16"/>
                          <w:szCs w:val="16"/>
                        </w:rPr>
                        <w:t>Fuente: Elaboració</w:t>
                      </w:r>
                      <w:r>
                        <w:rPr>
                          <w:sz w:val="16"/>
                          <w:szCs w:val="16"/>
                        </w:rPr>
                        <w:t>n propia con datos de CONEVAL 2019</w:t>
                      </w:r>
                      <w:r w:rsidRPr="00EF1F29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248701F8" wp14:editId="6A635FCE">
            <wp:simplePos x="0" y="0"/>
            <wp:positionH relativeFrom="column">
              <wp:posOffset>-271145</wp:posOffset>
            </wp:positionH>
            <wp:positionV relativeFrom="paragraph">
              <wp:posOffset>494665</wp:posOffset>
            </wp:positionV>
            <wp:extent cx="475297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70" y="21427"/>
                <wp:lineTo x="21470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179DE" w:rsidRDefault="00591881" w:rsidP="00F179DE"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50D34C2C" wp14:editId="551E1F95">
            <wp:simplePos x="0" y="0"/>
            <wp:positionH relativeFrom="column">
              <wp:posOffset>3389111</wp:posOffset>
            </wp:positionH>
            <wp:positionV relativeFrom="page">
              <wp:posOffset>715414</wp:posOffset>
            </wp:positionV>
            <wp:extent cx="5257800" cy="3424555"/>
            <wp:effectExtent l="0" t="0" r="0" b="4445"/>
            <wp:wrapThrough wrapText="bothSides">
              <wp:wrapPolygon edited="0">
                <wp:start x="0" y="0"/>
                <wp:lineTo x="0" y="21508"/>
                <wp:lineTo x="21522" y="21508"/>
                <wp:lineTo x="21522" y="0"/>
                <wp:lineTo x="0" y="0"/>
              </wp:wrapPolygon>
            </wp:wrapThrough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D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FD0856" wp14:editId="4C35B737">
                <wp:simplePos x="0" y="0"/>
                <wp:positionH relativeFrom="margin">
                  <wp:align>left</wp:align>
                </wp:positionH>
                <wp:positionV relativeFrom="paragraph">
                  <wp:posOffset>1977390</wp:posOffset>
                </wp:positionV>
                <wp:extent cx="2857500" cy="2667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1F29">
                              <w:rPr>
                                <w:sz w:val="16"/>
                                <w:szCs w:val="16"/>
                              </w:rPr>
                              <w:t>Fuente: Elaboració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 propia con datos de CONEVAL 2019</w:t>
                            </w:r>
                            <w:r w:rsidRPr="00EF1F2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D0856" id="Cuadro de texto 24" o:spid="_x0000_s1036" type="#_x0000_t202" style="position:absolute;margin-left:0;margin-top:155.7pt;width:225pt;height:21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IskwIAAJo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" fillcolor="white [3201]" stroked="f" strokeweight=".5pt">
                <v:textbox>
                  <w:txbxContent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  <w:r w:rsidRPr="00EF1F29">
                        <w:rPr>
                          <w:sz w:val="16"/>
                          <w:szCs w:val="16"/>
                        </w:rPr>
                        <w:t>Fuente: Elaboració</w:t>
                      </w:r>
                      <w:r>
                        <w:rPr>
                          <w:sz w:val="16"/>
                          <w:szCs w:val="16"/>
                        </w:rPr>
                        <w:t>n propia con datos de CONEVAL 2019</w:t>
                      </w:r>
                      <w:r w:rsidRPr="00EF1F29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9DE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2BB816F6" wp14:editId="50559669">
            <wp:simplePos x="0" y="0"/>
            <wp:positionH relativeFrom="column">
              <wp:posOffset>-337820</wp:posOffset>
            </wp:positionH>
            <wp:positionV relativeFrom="paragraph">
              <wp:posOffset>0</wp:posOffset>
            </wp:positionV>
            <wp:extent cx="3933825" cy="1990725"/>
            <wp:effectExtent l="0" t="0" r="0" b="0"/>
            <wp:wrapTight wrapText="bothSides">
              <wp:wrapPolygon edited="0">
                <wp:start x="0" y="0"/>
                <wp:lineTo x="0" y="21290"/>
                <wp:lineTo x="21443" y="21290"/>
                <wp:lineTo x="21443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9DE" w:rsidRDefault="00F179DE" w:rsidP="00F179DE"/>
    <w:p w:rsidR="00F179DE" w:rsidRDefault="00F179DE" w:rsidP="00F179DE"/>
    <w:p w:rsidR="00F179DE" w:rsidRDefault="00591881" w:rsidP="00F179D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02403B" wp14:editId="1266C60B">
                <wp:simplePos x="0" y="0"/>
                <wp:positionH relativeFrom="column">
                  <wp:posOffset>5790565</wp:posOffset>
                </wp:positionH>
                <wp:positionV relativeFrom="paragraph">
                  <wp:posOffset>148475</wp:posOffset>
                </wp:positionV>
                <wp:extent cx="2857500" cy="2667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1F29">
                              <w:rPr>
                                <w:sz w:val="16"/>
                                <w:szCs w:val="16"/>
                              </w:rPr>
                              <w:t>Fuente: Elaboració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 propia con datos de CONEVAL 2019</w:t>
                            </w:r>
                            <w:r w:rsidRPr="00EF1F2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403B" id="Cuadro de texto 25" o:spid="_x0000_s1037" type="#_x0000_t202" style="position:absolute;margin-left:455.95pt;margin-top:11.7pt;width:2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" fillcolor="white [3201]" stroked="f" strokeweight=".5pt">
                <v:textbox>
                  <w:txbxContent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  <w:r w:rsidRPr="00EF1F29">
                        <w:rPr>
                          <w:sz w:val="16"/>
                          <w:szCs w:val="16"/>
                        </w:rPr>
                        <w:t>Fuente: Elaboració</w:t>
                      </w:r>
                      <w:r>
                        <w:rPr>
                          <w:sz w:val="16"/>
                          <w:szCs w:val="16"/>
                        </w:rPr>
                        <w:t>n propia con datos de CONEVAL 2019</w:t>
                      </w:r>
                      <w:r w:rsidRPr="00EF1F29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decuadrcula4-nfasis4"/>
        <w:tblpPr w:leftFromText="141" w:rightFromText="141" w:vertAnchor="text" w:horzAnchor="margin" w:tblpY="794"/>
        <w:tblW w:w="0" w:type="auto"/>
        <w:tblLook w:val="04A0" w:firstRow="1" w:lastRow="0" w:firstColumn="1" w:lastColumn="0" w:noHBand="0" w:noVBand="1"/>
      </w:tblPr>
      <w:tblGrid>
        <w:gridCol w:w="1477"/>
        <w:gridCol w:w="1479"/>
        <w:gridCol w:w="1720"/>
        <w:gridCol w:w="1361"/>
        <w:gridCol w:w="1325"/>
        <w:gridCol w:w="870"/>
        <w:gridCol w:w="1031"/>
        <w:gridCol w:w="1373"/>
        <w:gridCol w:w="1159"/>
        <w:gridCol w:w="1201"/>
      </w:tblGrid>
      <w:tr w:rsidR="00591881" w:rsidTr="00286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179DE" w:rsidRDefault="00F179DE" w:rsidP="002866EC">
            <w:pPr>
              <w:jc w:val="center"/>
            </w:pPr>
            <w:r>
              <w:t>Años promedio de escolaridad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Años esperados de escolaridad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Ingreso per cápita anual(Dólares PPC)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Tasa de Mortalidad infantil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Índice de educación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Índice de salud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Índice de ingreso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Valor del Índice de Desarrollo Humano (IDH)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Posición del IDH 2015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Cambio en la posición del IDH entre 2010 y 2015</w:t>
            </w:r>
          </w:p>
        </w:tc>
      </w:tr>
      <w:tr w:rsidR="00591881" w:rsidTr="0028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179DE" w:rsidRDefault="00F179DE" w:rsidP="002866EC">
            <w:pPr>
              <w:jc w:val="center"/>
            </w:pPr>
            <w:r>
              <w:t>9.0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14.3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2504.6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8.8</w:t>
            </w:r>
          </w:p>
          <w:p w:rsidR="00F179DE" w:rsidRDefault="00F179DE" w:rsidP="00286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0.698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0.939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0.746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0.788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147</w:t>
            </w:r>
          </w:p>
        </w:tc>
        <w:tc>
          <w:tcPr>
            <w:tcW w:w="0" w:type="auto"/>
            <w:vAlign w:val="center"/>
          </w:tcPr>
          <w:p w:rsidR="00F179DE" w:rsidRDefault="00F179DE" w:rsidP="00286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</w:t>
            </w:r>
          </w:p>
        </w:tc>
      </w:tr>
    </w:tbl>
    <w:p w:rsidR="00F179DE" w:rsidRDefault="00F179DE" w:rsidP="00F179DE">
      <w:pPr>
        <w:rPr>
          <w:b/>
        </w:rPr>
        <w:sectPr w:rsidR="00F179DE" w:rsidSect="00F179DE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956A72" wp14:editId="47218D0D">
                <wp:simplePos x="0" y="0"/>
                <wp:positionH relativeFrom="column">
                  <wp:posOffset>-47625</wp:posOffset>
                </wp:positionH>
                <wp:positionV relativeFrom="paragraph">
                  <wp:posOffset>2409825</wp:posOffset>
                </wp:positionV>
                <wp:extent cx="2857500" cy="2667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1F29">
                              <w:rPr>
                                <w:sz w:val="16"/>
                                <w:szCs w:val="16"/>
                              </w:rPr>
                              <w:t>Fuente: Elaboració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 propia con datos de CONEVAL 2019</w:t>
                            </w:r>
                            <w:r w:rsidRPr="00EF1F2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179DE" w:rsidRPr="00EF1F29" w:rsidRDefault="00F179DE" w:rsidP="00F179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6A72" id="Cuadro de texto 26" o:spid="_x0000_s1038" type="#_x0000_t202" style="position:absolute;margin-left:-3.75pt;margin-top:189.75pt;width:22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" fillcolor="white [3201]" stroked="f" strokeweight=".5pt">
                <v:textbox>
                  <w:txbxContent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  <w:r w:rsidRPr="00EF1F29">
                        <w:rPr>
                          <w:sz w:val="16"/>
                          <w:szCs w:val="16"/>
                        </w:rPr>
                        <w:t>Fuente: Elaboració</w:t>
                      </w:r>
                      <w:r>
                        <w:rPr>
                          <w:sz w:val="16"/>
                          <w:szCs w:val="16"/>
                        </w:rPr>
                        <w:t>n propia con datos de CONEVAL 2019</w:t>
                      </w:r>
                      <w:r w:rsidRPr="00EF1F29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F179DE" w:rsidRPr="00EF1F29" w:rsidRDefault="00F179DE" w:rsidP="00F179D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2841">
        <w:rPr>
          <w:b/>
        </w:rPr>
        <w:t>ÍNDICE DE DESARROLLO</w:t>
      </w:r>
      <w:r w:rsidR="00591881">
        <w:rPr>
          <w:b/>
        </w:rPr>
        <w:t xml:space="preserve"> HUMANO DE FRANCISCO I. MADER</w:t>
      </w:r>
    </w:p>
    <w:p w:rsidR="00FD61AB" w:rsidRPr="00D669B5" w:rsidRDefault="00D669B5" w:rsidP="00591881">
      <w:pPr>
        <w:spacing w:line="36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D669B5">
        <w:rPr>
          <w:rFonts w:ascii="Arial" w:hAnsi="Arial" w:cs="Arial"/>
          <w:b/>
          <w:color w:val="002060"/>
          <w:sz w:val="24"/>
          <w:szCs w:val="24"/>
        </w:rPr>
        <w:lastRenderedPageBreak/>
        <w:t xml:space="preserve">d) </w:t>
      </w:r>
      <w:r w:rsidR="000D5E18" w:rsidRPr="00D669B5">
        <w:rPr>
          <w:rFonts w:ascii="Arial" w:hAnsi="Arial" w:cs="Arial"/>
          <w:b/>
          <w:color w:val="002060"/>
          <w:sz w:val="24"/>
          <w:szCs w:val="24"/>
        </w:rPr>
        <w:t xml:space="preserve">Plan de Acción </w:t>
      </w:r>
    </w:p>
    <w:p w:rsidR="00FD61AB" w:rsidRPr="00D669B5" w:rsidRDefault="00D669B5" w:rsidP="00591881">
      <w:pPr>
        <w:spacing w:line="360" w:lineRule="auto"/>
        <w:jc w:val="both"/>
        <w:rPr>
          <w:rFonts w:ascii="Arial" w:hAnsi="Arial" w:cs="Arial"/>
          <w:b/>
          <w:i/>
          <w:color w:val="5A8B39"/>
          <w:sz w:val="24"/>
          <w:szCs w:val="24"/>
        </w:rPr>
      </w:pPr>
      <w:r>
        <w:rPr>
          <w:rFonts w:ascii="Arial" w:hAnsi="Arial" w:cs="Arial"/>
          <w:b/>
          <w:i/>
          <w:color w:val="5A8B39"/>
          <w:sz w:val="24"/>
          <w:szCs w:val="24"/>
        </w:rPr>
        <w:t>Categorías y a</w:t>
      </w:r>
      <w:r w:rsidR="000D5E18" w:rsidRPr="00D669B5">
        <w:rPr>
          <w:rFonts w:ascii="Arial" w:hAnsi="Arial" w:cs="Arial"/>
          <w:b/>
          <w:i/>
          <w:color w:val="5A8B39"/>
          <w:sz w:val="24"/>
          <w:szCs w:val="24"/>
        </w:rPr>
        <w:t xml:space="preserve">cciones estratégicas </w:t>
      </w:r>
    </w:p>
    <w:p w:rsidR="00FD61AB" w:rsidRPr="00D669B5" w:rsidRDefault="00D669B5" w:rsidP="00D669B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</w:t>
      </w:r>
      <w:r w:rsidRPr="00D669B5">
        <w:rPr>
          <w:rFonts w:ascii="Arial" w:hAnsi="Arial" w:cs="Arial"/>
          <w:b/>
          <w:sz w:val="24"/>
          <w:szCs w:val="24"/>
        </w:rPr>
        <w:t xml:space="preserve"> Promover</w:t>
      </w:r>
      <w:r w:rsidR="000D5E18" w:rsidRPr="00D669B5">
        <w:rPr>
          <w:rFonts w:ascii="Arial" w:hAnsi="Arial" w:cs="Arial"/>
          <w:b/>
          <w:sz w:val="24"/>
          <w:szCs w:val="24"/>
        </w:rPr>
        <w:t xml:space="preserve"> la perspectiva de género mediante la participación de las mujeres en la toma de decisiones, respecto a los planes y programas del Gobier</w:t>
      </w:r>
      <w:r w:rsidR="00FD61AB" w:rsidRPr="00D669B5">
        <w:rPr>
          <w:rFonts w:ascii="Arial" w:hAnsi="Arial" w:cs="Arial"/>
          <w:b/>
          <w:sz w:val="24"/>
          <w:szCs w:val="24"/>
        </w:rPr>
        <w:t xml:space="preserve">no Municipal. </w:t>
      </w:r>
    </w:p>
    <w:p w:rsidR="00FD61AB" w:rsidRPr="00D669B5" w:rsidRDefault="000D5E18" w:rsidP="00D669B5">
      <w:pPr>
        <w:jc w:val="both"/>
        <w:rPr>
          <w:rFonts w:ascii="Arial" w:hAnsi="Arial" w:cs="Arial"/>
          <w:sz w:val="24"/>
          <w:szCs w:val="24"/>
        </w:rPr>
      </w:pPr>
      <w:r w:rsidRPr="00D669B5">
        <w:rPr>
          <w:rFonts w:ascii="Arial" w:hAnsi="Arial" w:cs="Arial"/>
          <w:sz w:val="24"/>
          <w:szCs w:val="24"/>
        </w:rPr>
        <w:t xml:space="preserve">A1. Coadyuvar con el Municipio para integrar el programa operativo anual de acciones gubernamentales relativo a las mujeres y a la equidad de género. </w:t>
      </w:r>
    </w:p>
    <w:p w:rsidR="00FD61AB" w:rsidRPr="00D669B5" w:rsidRDefault="000D5E18" w:rsidP="00D669B5">
      <w:pPr>
        <w:jc w:val="both"/>
        <w:rPr>
          <w:rFonts w:ascii="Arial" w:hAnsi="Arial" w:cs="Arial"/>
          <w:sz w:val="24"/>
          <w:szCs w:val="24"/>
        </w:rPr>
      </w:pPr>
      <w:r w:rsidRPr="00D669B5">
        <w:rPr>
          <w:rFonts w:ascii="Arial" w:hAnsi="Arial" w:cs="Arial"/>
          <w:sz w:val="24"/>
          <w:szCs w:val="24"/>
        </w:rPr>
        <w:t>A2. Participar activamente en los programas dirigidos a las mujeres y lograr la equidad d</w:t>
      </w:r>
      <w:r w:rsidR="00FD61AB" w:rsidRPr="00D669B5">
        <w:rPr>
          <w:rFonts w:ascii="Arial" w:hAnsi="Arial" w:cs="Arial"/>
          <w:sz w:val="24"/>
          <w:szCs w:val="24"/>
        </w:rPr>
        <w:t>e género.</w:t>
      </w:r>
    </w:p>
    <w:p w:rsidR="002A715C" w:rsidRPr="002A715C" w:rsidRDefault="002A715C" w:rsidP="00FD61A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D61AB" w:rsidRPr="00D669B5" w:rsidRDefault="00D669B5" w:rsidP="00D669B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B. Co</w:t>
      </w:r>
      <w:r w:rsidRPr="00D669B5">
        <w:rPr>
          <w:rFonts w:ascii="Arial" w:hAnsi="Arial" w:cs="Arial"/>
          <w:b/>
          <w:sz w:val="24"/>
          <w:szCs w:val="24"/>
        </w:rPr>
        <w:t>ncentrar</w:t>
      </w:r>
      <w:r w:rsidR="000D5E18" w:rsidRPr="00D669B5">
        <w:rPr>
          <w:rFonts w:ascii="Arial" w:hAnsi="Arial" w:cs="Arial"/>
          <w:b/>
          <w:sz w:val="24"/>
          <w:szCs w:val="24"/>
        </w:rPr>
        <w:t xml:space="preserve"> acciones, apoyos, colaboraciones con el sector social y privado, con la finalidad de unir esfuerzos en favor de una política de género de igualdad entre hombres y mujeres de Francisco I. Madero. </w:t>
      </w:r>
    </w:p>
    <w:p w:rsidR="00FD61AB" w:rsidRPr="00D669B5" w:rsidRDefault="000D5E18" w:rsidP="00D669B5">
      <w:pPr>
        <w:jc w:val="both"/>
        <w:rPr>
          <w:rFonts w:ascii="Arial" w:hAnsi="Arial" w:cs="Arial"/>
          <w:sz w:val="24"/>
          <w:szCs w:val="24"/>
        </w:rPr>
      </w:pPr>
      <w:r w:rsidRPr="00D669B5">
        <w:rPr>
          <w:rFonts w:ascii="Arial" w:hAnsi="Arial" w:cs="Arial"/>
          <w:sz w:val="24"/>
          <w:szCs w:val="24"/>
        </w:rPr>
        <w:t xml:space="preserve">B1. Promover la elaboración de convenios con perspectiva de género entre el Ayuntamiento y las otras autoridades que coadyuven el logro de sus objetivos. </w:t>
      </w:r>
    </w:p>
    <w:p w:rsidR="00FD61AB" w:rsidRPr="00D669B5" w:rsidRDefault="000D5E18" w:rsidP="00D669B5">
      <w:pPr>
        <w:jc w:val="both"/>
        <w:rPr>
          <w:rFonts w:ascii="Arial" w:hAnsi="Arial" w:cs="Arial"/>
          <w:sz w:val="24"/>
          <w:szCs w:val="24"/>
        </w:rPr>
      </w:pPr>
      <w:r w:rsidRPr="00D669B5">
        <w:rPr>
          <w:rFonts w:ascii="Arial" w:hAnsi="Arial" w:cs="Arial"/>
          <w:sz w:val="24"/>
          <w:szCs w:val="24"/>
        </w:rPr>
        <w:t xml:space="preserve">B2. Promover la capacitación y actualización de servidores públicos responsables de emitir políticas públicas de cada sector del municipio, sobre herramientas y procedimientos para incorporar la perspectiva de género en la planeación local y de procesos de programación presupuestal. </w:t>
      </w:r>
    </w:p>
    <w:p w:rsidR="002A715C" w:rsidRPr="002A715C" w:rsidRDefault="002A715C" w:rsidP="00FD61A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D61AB" w:rsidRPr="00D669B5" w:rsidRDefault="00D669B5" w:rsidP="00D669B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C. </w:t>
      </w:r>
      <w:r w:rsidR="002A715C" w:rsidRPr="00D669B5">
        <w:rPr>
          <w:rFonts w:ascii="Arial" w:hAnsi="Arial" w:cs="Arial"/>
          <w:b/>
          <w:sz w:val="24"/>
          <w:szCs w:val="24"/>
        </w:rPr>
        <w:t>P</w:t>
      </w:r>
      <w:r w:rsidR="000D5E18" w:rsidRPr="00D669B5">
        <w:rPr>
          <w:rFonts w:ascii="Arial" w:hAnsi="Arial" w:cs="Arial"/>
          <w:b/>
          <w:sz w:val="24"/>
          <w:szCs w:val="24"/>
        </w:rPr>
        <w:t xml:space="preserve">revenir, atender, sancionar y erradicar la violencia contra las mujeres y para la igualdad entre mujeres y hombres. </w:t>
      </w:r>
    </w:p>
    <w:p w:rsidR="002A715C" w:rsidRPr="00D669B5" w:rsidRDefault="000D5E18" w:rsidP="00D669B5">
      <w:pPr>
        <w:jc w:val="both"/>
        <w:rPr>
          <w:rFonts w:ascii="Arial" w:hAnsi="Arial" w:cs="Arial"/>
          <w:sz w:val="24"/>
          <w:szCs w:val="24"/>
        </w:rPr>
      </w:pPr>
      <w:r w:rsidRPr="00D669B5">
        <w:rPr>
          <w:rFonts w:ascii="Arial" w:hAnsi="Arial" w:cs="Arial"/>
          <w:sz w:val="24"/>
          <w:szCs w:val="24"/>
        </w:rPr>
        <w:t xml:space="preserve">C3. Capacitación, talleres y cursos para la prevención y disminución de violencia de género. </w:t>
      </w:r>
    </w:p>
    <w:p w:rsidR="00FD61AB" w:rsidRPr="00D669B5" w:rsidRDefault="000D5E18" w:rsidP="00D669B5">
      <w:pPr>
        <w:jc w:val="both"/>
        <w:rPr>
          <w:rFonts w:ascii="Arial" w:hAnsi="Arial" w:cs="Arial"/>
          <w:sz w:val="24"/>
          <w:szCs w:val="24"/>
        </w:rPr>
      </w:pPr>
      <w:r w:rsidRPr="00D669B5">
        <w:rPr>
          <w:rFonts w:ascii="Arial" w:hAnsi="Arial" w:cs="Arial"/>
          <w:sz w:val="24"/>
          <w:szCs w:val="24"/>
        </w:rPr>
        <w:t xml:space="preserve">C4. Desarrollar un plan para la atracción de turismo con perspectiva de género donde las mujeres y las niñas se sientan seguras y protegidas. </w:t>
      </w:r>
    </w:p>
    <w:p w:rsidR="00FD61AB" w:rsidRPr="002A715C" w:rsidRDefault="00FD61AB" w:rsidP="00FD61A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D5E18" w:rsidRDefault="000D5E18" w:rsidP="00FD61AB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F179DE" w:rsidRDefault="00F179DE" w:rsidP="00FD61AB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F179DE" w:rsidRDefault="00F179DE" w:rsidP="00FD61AB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F179DE" w:rsidRDefault="00F179DE" w:rsidP="00FD61AB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F179DE" w:rsidRDefault="00F179DE" w:rsidP="00FD61AB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F179DE" w:rsidRPr="00591881" w:rsidRDefault="00F179DE" w:rsidP="00591881">
      <w:pPr>
        <w:jc w:val="both"/>
        <w:rPr>
          <w:rFonts w:ascii="Arial" w:hAnsi="Arial" w:cs="Arial"/>
          <w:b/>
          <w:sz w:val="24"/>
          <w:szCs w:val="24"/>
        </w:rPr>
      </w:pPr>
    </w:p>
    <w:p w:rsidR="00F179DE" w:rsidRDefault="00F179DE" w:rsidP="00FD61AB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F179DE" w:rsidRDefault="00F179DE" w:rsidP="00F179DE">
      <w:pPr>
        <w:pStyle w:val="Prrafodelista"/>
        <w:jc w:val="center"/>
        <w:rPr>
          <w:rFonts w:ascii="Arial" w:hAnsi="Arial" w:cs="Arial"/>
          <w:b/>
          <w:color w:val="009999"/>
          <w:sz w:val="32"/>
          <w:szCs w:val="24"/>
        </w:rPr>
      </w:pPr>
      <w:r w:rsidRPr="00F179DE">
        <w:rPr>
          <w:rFonts w:ascii="Arial" w:hAnsi="Arial" w:cs="Arial"/>
          <w:b/>
          <w:color w:val="009999"/>
          <w:sz w:val="32"/>
          <w:szCs w:val="24"/>
        </w:rPr>
        <w:lastRenderedPageBreak/>
        <w:t>METODOLOGÍA DEL MARCO LÓGICO</w:t>
      </w:r>
      <w:r w:rsidR="0042773B">
        <w:rPr>
          <w:rFonts w:ascii="Arial" w:hAnsi="Arial" w:cs="Arial"/>
          <w:b/>
          <w:color w:val="009999"/>
          <w:sz w:val="32"/>
          <w:szCs w:val="24"/>
        </w:rPr>
        <w:t xml:space="preserve"> (MML)</w:t>
      </w:r>
    </w:p>
    <w:p w:rsidR="005A3156" w:rsidRDefault="00DE4744" w:rsidP="00F179DE">
      <w:pPr>
        <w:pStyle w:val="Prrafodelista"/>
        <w:jc w:val="center"/>
        <w:rPr>
          <w:rFonts w:ascii="Arial" w:hAnsi="Arial" w:cs="Arial"/>
          <w:b/>
          <w:color w:val="009999"/>
          <w:sz w:val="32"/>
          <w:szCs w:val="24"/>
        </w:rPr>
      </w:pPr>
      <w:r>
        <w:rPr>
          <w:rFonts w:ascii="Arial" w:hAnsi="Arial" w:cs="Arial"/>
          <w:b/>
          <w:noProof/>
          <w:color w:val="009999"/>
          <w:sz w:val="32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8AE361" wp14:editId="2641EC10">
                <wp:simplePos x="0" y="0"/>
                <wp:positionH relativeFrom="column">
                  <wp:posOffset>227965</wp:posOffset>
                </wp:positionH>
                <wp:positionV relativeFrom="paragraph">
                  <wp:posOffset>334010</wp:posOffset>
                </wp:positionV>
                <wp:extent cx="5394960" cy="571500"/>
                <wp:effectExtent l="0" t="0" r="15240" b="190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571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744" w:rsidRPr="00F179DE" w:rsidRDefault="00DE4744" w:rsidP="00DE4744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179DE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Población Potencial: </w:t>
                            </w:r>
                            <w:r w:rsidRPr="00DE47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36, 248 personas</w:t>
                            </w:r>
                          </w:p>
                          <w:p w:rsidR="00DE4744" w:rsidRDefault="00DE4744" w:rsidP="00DE4744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179DE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Población Objetivo: </w:t>
                            </w:r>
                            <w:r w:rsidRPr="00DE47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18, 952 mujeres</w:t>
                            </w:r>
                          </w:p>
                          <w:p w:rsidR="00DE4744" w:rsidRDefault="00DE4744" w:rsidP="00DE47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AE361" id="Rectángulo redondeado 10" o:spid="_x0000_s1039" style="position:absolute;left:0;text-align:left;margin-left:17.95pt;margin-top:26.3pt;width:424.8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" fillcolor="#deeaf6 [660]" strokecolor="#099" strokeweight="1pt">
                <v:stroke joinstyle="miter"/>
                <v:textbox>
                  <w:txbxContent>
                    <w:p w:rsidR="00DE4744" w:rsidRPr="00F179DE" w:rsidRDefault="00DE4744" w:rsidP="00DE4744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F179DE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Población Potencial: </w:t>
                      </w:r>
                      <w:r w:rsidRPr="00DE474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36, 248 personas</w:t>
                      </w:r>
                    </w:p>
                    <w:p w:rsidR="00DE4744" w:rsidRDefault="00DE4744" w:rsidP="00DE4744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F179DE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Población Objetivo: </w:t>
                      </w:r>
                      <w:r w:rsidRPr="00DE474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18, 952 mujeres</w:t>
                      </w:r>
                    </w:p>
                    <w:p w:rsidR="00DE4744" w:rsidRDefault="00DE4744" w:rsidP="00DE4744"/>
                  </w:txbxContent>
                </v:textbox>
              </v:roundrect>
            </w:pict>
          </mc:Fallback>
        </mc:AlternateContent>
      </w:r>
    </w:p>
    <w:p w:rsidR="00DE4744" w:rsidRDefault="00DE4744" w:rsidP="0042773B">
      <w:pPr>
        <w:rPr>
          <w:rFonts w:ascii="Arial" w:hAnsi="Arial" w:cs="Arial"/>
          <w:b/>
          <w:color w:val="002060"/>
          <w:sz w:val="24"/>
          <w:szCs w:val="24"/>
        </w:rPr>
      </w:pPr>
    </w:p>
    <w:p w:rsidR="00DE4744" w:rsidRDefault="00DE4744" w:rsidP="0042773B">
      <w:pPr>
        <w:rPr>
          <w:rFonts w:ascii="Arial" w:hAnsi="Arial" w:cs="Arial"/>
          <w:b/>
          <w:color w:val="002060"/>
          <w:sz w:val="24"/>
          <w:szCs w:val="24"/>
        </w:rPr>
      </w:pPr>
    </w:p>
    <w:p w:rsidR="0042773B" w:rsidRDefault="0042773B" w:rsidP="0042773B">
      <w:pPr>
        <w:rPr>
          <w:rFonts w:ascii="Arial" w:hAnsi="Arial" w:cs="Arial"/>
          <w:b/>
          <w:color w:val="002060"/>
          <w:sz w:val="24"/>
          <w:szCs w:val="24"/>
        </w:rPr>
      </w:pPr>
    </w:p>
    <w:p w:rsidR="0042773B" w:rsidRDefault="0042773B" w:rsidP="0042773B">
      <w:pPr>
        <w:pStyle w:val="Prrafodelista"/>
        <w:numPr>
          <w:ilvl w:val="0"/>
          <w:numId w:val="10"/>
        </w:num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Planteamiento del problema principal </w:t>
      </w:r>
    </w:p>
    <w:p w:rsidR="0048673B" w:rsidRDefault="0042773B" w:rsidP="0048673B">
      <w:pPr>
        <w:ind w:left="360"/>
        <w:jc w:val="both"/>
        <w:rPr>
          <w:rFonts w:ascii="Arial" w:hAnsi="Arial" w:cs="Arial"/>
          <w:sz w:val="24"/>
          <w:szCs w:val="24"/>
        </w:rPr>
      </w:pPr>
      <w:r w:rsidRPr="0042773B">
        <w:rPr>
          <w:rFonts w:ascii="Arial" w:hAnsi="Arial" w:cs="Arial"/>
          <w:sz w:val="24"/>
          <w:szCs w:val="24"/>
        </w:rPr>
        <w:t xml:space="preserve">Las </w:t>
      </w:r>
      <w:r>
        <w:rPr>
          <w:rFonts w:ascii="Arial" w:hAnsi="Arial" w:cs="Arial"/>
          <w:sz w:val="24"/>
          <w:szCs w:val="24"/>
        </w:rPr>
        <w:t xml:space="preserve">mujeres tienen bajo nivel de participación y capacitación en materia de equidad de género respecto a los hombres del Municipio de Francisco I. Madero. </w:t>
      </w:r>
    </w:p>
    <w:p w:rsidR="0048673B" w:rsidRPr="0048673B" w:rsidRDefault="0048673B" w:rsidP="0048673B">
      <w:pPr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48673B" w:rsidRDefault="0048673B" w:rsidP="0048673B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8673B">
        <w:rPr>
          <w:rFonts w:ascii="Arial" w:hAnsi="Arial" w:cs="Arial"/>
          <w:b/>
          <w:color w:val="002060"/>
          <w:sz w:val="24"/>
          <w:szCs w:val="24"/>
        </w:rPr>
        <w:t xml:space="preserve">Indicador que dimensiona el problema </w:t>
      </w:r>
    </w:p>
    <w:p w:rsidR="0048673B" w:rsidRDefault="0048673B" w:rsidP="0048673B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1B57">
        <w:rPr>
          <w:rFonts w:ascii="Arial" w:hAnsi="Arial" w:cs="Arial"/>
          <w:color w:val="000000" w:themeColor="text1"/>
          <w:sz w:val="24"/>
          <w:szCs w:val="24"/>
        </w:rPr>
        <w:t>Porcentaje de capac</w:t>
      </w:r>
      <w:r w:rsidR="00033D26">
        <w:rPr>
          <w:rFonts w:ascii="Arial" w:hAnsi="Arial" w:cs="Arial"/>
          <w:color w:val="000000" w:themeColor="text1"/>
          <w:sz w:val="24"/>
          <w:szCs w:val="24"/>
        </w:rPr>
        <w:t>itación que reciben las mujeres para erradicar la desigualdad social.</w:t>
      </w:r>
    </w:p>
    <w:p w:rsidR="00EF1B57" w:rsidRPr="00EF1B57" w:rsidRDefault="00EF1B57" w:rsidP="0048673B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8673B" w:rsidRPr="00EF1B57" w:rsidRDefault="00EF1B57" w:rsidP="00EF1B57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Árbol del problema </w:t>
      </w:r>
      <w:r w:rsidRPr="00EF1B57">
        <w:rPr>
          <w:rFonts w:ascii="Arial" w:hAnsi="Arial" w:cs="Arial"/>
          <w:b/>
          <w:i/>
          <w:color w:val="002060"/>
          <w:sz w:val="24"/>
          <w:szCs w:val="24"/>
        </w:rPr>
        <w:t>(Anexo I)</w:t>
      </w:r>
    </w:p>
    <w:p w:rsidR="00EF1B57" w:rsidRPr="00EF1B57" w:rsidRDefault="00EF1B57" w:rsidP="00EF1B57">
      <w:pPr>
        <w:pStyle w:val="Prrafodelista"/>
        <w:jc w:val="both"/>
        <w:rPr>
          <w:rFonts w:ascii="Arial" w:hAnsi="Arial" w:cs="Arial"/>
          <w:b/>
          <w:color w:val="008000"/>
          <w:sz w:val="24"/>
          <w:szCs w:val="24"/>
        </w:rPr>
      </w:pPr>
    </w:p>
    <w:p w:rsidR="00EF1B57" w:rsidRPr="00EF1B57" w:rsidRDefault="00EF1B57" w:rsidP="00EF1B57">
      <w:pPr>
        <w:ind w:left="360"/>
        <w:jc w:val="both"/>
        <w:rPr>
          <w:rFonts w:ascii="Arial" w:hAnsi="Arial" w:cs="Arial"/>
          <w:b/>
          <w:color w:val="008000"/>
          <w:sz w:val="24"/>
          <w:szCs w:val="24"/>
        </w:rPr>
      </w:pPr>
      <w:r w:rsidRPr="00EF1B57">
        <w:rPr>
          <w:rFonts w:ascii="Arial" w:hAnsi="Arial" w:cs="Arial"/>
          <w:b/>
          <w:color w:val="008000"/>
          <w:sz w:val="24"/>
          <w:szCs w:val="24"/>
        </w:rPr>
        <w:t>CAUSAS:</w:t>
      </w:r>
    </w:p>
    <w:p w:rsidR="00EF1B57" w:rsidRPr="00EF1B57" w:rsidRDefault="00EF1B57" w:rsidP="00EF1B57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1B57">
        <w:rPr>
          <w:rFonts w:ascii="Arial" w:hAnsi="Arial" w:cs="Arial"/>
          <w:color w:val="000000" w:themeColor="text1"/>
          <w:sz w:val="24"/>
          <w:szCs w:val="24"/>
        </w:rPr>
        <w:t>Limitada participación económica de las mujeres en el Municipio</w:t>
      </w:r>
    </w:p>
    <w:p w:rsidR="00EF1B57" w:rsidRPr="00EF1B57" w:rsidRDefault="00EF1B57" w:rsidP="00EF1B57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1B57">
        <w:rPr>
          <w:rFonts w:ascii="Arial" w:hAnsi="Arial" w:cs="Arial"/>
          <w:color w:val="000000" w:themeColor="text1"/>
          <w:sz w:val="24"/>
          <w:szCs w:val="24"/>
        </w:rPr>
        <w:t>Inseguridad laboral en el lugar de destino</w:t>
      </w:r>
    </w:p>
    <w:p w:rsidR="00EF1B57" w:rsidRPr="00EF1B57" w:rsidRDefault="00EF1B57" w:rsidP="00EF1B57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1B57">
        <w:rPr>
          <w:rFonts w:ascii="Arial" w:hAnsi="Arial" w:cs="Arial"/>
          <w:color w:val="000000" w:themeColor="text1"/>
          <w:sz w:val="24"/>
          <w:szCs w:val="24"/>
        </w:rPr>
        <w:t xml:space="preserve">Redes familiares y sociales que </w:t>
      </w:r>
      <w:r w:rsidR="00EB2758">
        <w:rPr>
          <w:rFonts w:ascii="Arial" w:hAnsi="Arial" w:cs="Arial"/>
          <w:color w:val="000000" w:themeColor="text1"/>
          <w:sz w:val="24"/>
          <w:szCs w:val="24"/>
        </w:rPr>
        <w:t>motivan a la desigualdad social</w:t>
      </w:r>
    </w:p>
    <w:p w:rsidR="00EF1B57" w:rsidRPr="00EF1B57" w:rsidRDefault="00EF1B57" w:rsidP="00EF1B57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1B57">
        <w:rPr>
          <w:rFonts w:ascii="Arial" w:hAnsi="Arial" w:cs="Arial"/>
          <w:color w:val="000000" w:themeColor="text1"/>
          <w:sz w:val="24"/>
          <w:szCs w:val="24"/>
        </w:rPr>
        <w:t xml:space="preserve">Tradiciones y costumbres muy arraigadas </w:t>
      </w:r>
    </w:p>
    <w:p w:rsidR="00EF1B57" w:rsidRDefault="00EF1B57" w:rsidP="00EF1B57">
      <w:pPr>
        <w:ind w:left="360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EF1B57" w:rsidRDefault="00EF1B57" w:rsidP="00EF1B57">
      <w:pPr>
        <w:ind w:left="360"/>
        <w:jc w:val="both"/>
        <w:rPr>
          <w:rFonts w:ascii="Arial" w:hAnsi="Arial" w:cs="Arial"/>
          <w:b/>
          <w:color w:val="008000"/>
          <w:sz w:val="24"/>
          <w:szCs w:val="24"/>
        </w:rPr>
      </w:pPr>
      <w:r w:rsidRPr="00EF1B57">
        <w:rPr>
          <w:rFonts w:ascii="Arial" w:hAnsi="Arial" w:cs="Arial"/>
          <w:b/>
          <w:color w:val="008000"/>
          <w:sz w:val="24"/>
          <w:szCs w:val="24"/>
        </w:rPr>
        <w:t xml:space="preserve">EFECTOS: </w:t>
      </w:r>
    </w:p>
    <w:p w:rsidR="00EF1B57" w:rsidRPr="00EF1B57" w:rsidRDefault="00EF1B57" w:rsidP="00EF1B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1B57">
        <w:rPr>
          <w:rFonts w:ascii="Arial" w:hAnsi="Arial" w:cs="Arial"/>
          <w:color w:val="000000" w:themeColor="text1"/>
          <w:sz w:val="24"/>
          <w:szCs w:val="24"/>
        </w:rPr>
        <w:t xml:space="preserve">Mujeres en condiciones de vulnerabilidad </w:t>
      </w:r>
    </w:p>
    <w:p w:rsidR="00EF1B57" w:rsidRPr="00EF1B57" w:rsidRDefault="00EF1B57" w:rsidP="00EF1B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1B57">
        <w:rPr>
          <w:rFonts w:ascii="Arial" w:hAnsi="Arial" w:cs="Arial"/>
          <w:color w:val="000000" w:themeColor="text1"/>
          <w:sz w:val="24"/>
          <w:szCs w:val="24"/>
        </w:rPr>
        <w:t>Riesgo de violación a los derechos humanos de las mujeres</w:t>
      </w:r>
    </w:p>
    <w:p w:rsidR="00EF1B57" w:rsidRPr="00EF1B57" w:rsidRDefault="00EF1B57" w:rsidP="00EF1B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1B57">
        <w:rPr>
          <w:rFonts w:ascii="Arial" w:hAnsi="Arial" w:cs="Arial"/>
          <w:color w:val="000000" w:themeColor="text1"/>
          <w:sz w:val="24"/>
          <w:szCs w:val="24"/>
        </w:rPr>
        <w:t>Incremento de trabajo doméstico no remunerado</w:t>
      </w:r>
    </w:p>
    <w:p w:rsidR="00EF1B57" w:rsidRDefault="00EF1B57" w:rsidP="00EF1B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1B57">
        <w:rPr>
          <w:rFonts w:ascii="Arial" w:hAnsi="Arial" w:cs="Arial"/>
          <w:color w:val="000000" w:themeColor="text1"/>
          <w:sz w:val="24"/>
          <w:szCs w:val="24"/>
        </w:rPr>
        <w:t xml:space="preserve">Desempleo en el Municipio </w:t>
      </w:r>
    </w:p>
    <w:p w:rsidR="00EF1B57" w:rsidRDefault="00EF1B57" w:rsidP="00EF1B5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156" w:rsidRDefault="005A3156" w:rsidP="00EF1B5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156" w:rsidRDefault="005A3156" w:rsidP="00EF1B5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156" w:rsidRDefault="005A3156" w:rsidP="00EF1B5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156" w:rsidRDefault="005A3156" w:rsidP="00EF1B5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156" w:rsidRDefault="005A3156" w:rsidP="00EF1B57">
      <w:pPr>
        <w:jc w:val="both"/>
        <w:rPr>
          <w:rFonts w:ascii="Arial" w:hAnsi="Arial" w:cs="Arial"/>
          <w:color w:val="000000" w:themeColor="text1"/>
          <w:sz w:val="24"/>
          <w:szCs w:val="24"/>
        </w:rPr>
        <w:sectPr w:rsidR="005A3156" w:rsidSect="004853A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5A3156" w:rsidRDefault="005A3156" w:rsidP="00EF1B57">
      <w:pPr>
        <w:jc w:val="both"/>
        <w:rPr>
          <w:rFonts w:ascii="Arial" w:hAnsi="Arial" w:cs="Arial"/>
          <w:color w:val="000000" w:themeColor="text1"/>
          <w:sz w:val="24"/>
          <w:szCs w:val="24"/>
        </w:rPr>
        <w:sectPr w:rsidR="005A3156" w:rsidSect="005A3156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5A3156">
        <w:rPr>
          <w:noProof/>
          <w:lang w:eastAsia="es-MX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107</wp:posOffset>
            </wp:positionV>
            <wp:extent cx="8258810" cy="5989320"/>
            <wp:effectExtent l="0" t="0" r="8890" b="0"/>
            <wp:wrapThrough wrapText="bothSides">
              <wp:wrapPolygon edited="0">
                <wp:start x="0" y="0"/>
                <wp:lineTo x="0" y="21504"/>
                <wp:lineTo x="100" y="21504"/>
                <wp:lineTo x="6726" y="21435"/>
                <wp:lineTo x="21225" y="21092"/>
                <wp:lineTo x="21274" y="20748"/>
                <wp:lineTo x="19780" y="20542"/>
                <wp:lineTo x="12854" y="19786"/>
                <wp:lineTo x="13602" y="19786"/>
                <wp:lineTo x="20477" y="18824"/>
                <wp:lineTo x="20477" y="4397"/>
                <wp:lineTo x="20726" y="4397"/>
                <wp:lineTo x="21175" y="3641"/>
                <wp:lineTo x="21075" y="1099"/>
                <wp:lineTo x="21573" y="69"/>
                <wp:lineTo x="21573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156" w:rsidRDefault="005A3156" w:rsidP="00EF1B5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F1B57" w:rsidRPr="00966C1E" w:rsidRDefault="00EF1B57" w:rsidP="00EF1B57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Árbol de objetivos </w:t>
      </w:r>
      <w:r w:rsidRPr="00EF1B57">
        <w:rPr>
          <w:rFonts w:ascii="Arial" w:hAnsi="Arial" w:cs="Arial"/>
          <w:b/>
          <w:i/>
          <w:color w:val="002060"/>
          <w:sz w:val="24"/>
          <w:szCs w:val="24"/>
        </w:rPr>
        <w:t xml:space="preserve">(Anexo </w:t>
      </w:r>
      <w:r>
        <w:rPr>
          <w:rFonts w:ascii="Arial" w:hAnsi="Arial" w:cs="Arial"/>
          <w:b/>
          <w:i/>
          <w:color w:val="002060"/>
          <w:sz w:val="24"/>
          <w:szCs w:val="24"/>
        </w:rPr>
        <w:t>I</w:t>
      </w:r>
      <w:r w:rsidRPr="00EF1B57">
        <w:rPr>
          <w:rFonts w:ascii="Arial" w:hAnsi="Arial" w:cs="Arial"/>
          <w:b/>
          <w:i/>
          <w:color w:val="002060"/>
          <w:sz w:val="24"/>
          <w:szCs w:val="24"/>
        </w:rPr>
        <w:t>I)</w:t>
      </w:r>
    </w:p>
    <w:p w:rsidR="00966C1E" w:rsidRPr="00966C1E" w:rsidRDefault="00966C1E" w:rsidP="00966C1E">
      <w:pPr>
        <w:pStyle w:val="Prrafodelista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EF1B57" w:rsidRDefault="00966C1E" w:rsidP="00EF1B57">
      <w:pPr>
        <w:jc w:val="both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    MEDIOS</w:t>
      </w:r>
      <w:r w:rsidRPr="00966C1E">
        <w:rPr>
          <w:rFonts w:ascii="Arial" w:hAnsi="Arial" w:cs="Arial"/>
          <w:b/>
          <w:color w:val="008000"/>
          <w:sz w:val="24"/>
          <w:szCs w:val="24"/>
        </w:rPr>
        <w:t xml:space="preserve">: </w:t>
      </w:r>
    </w:p>
    <w:p w:rsidR="00966C1E" w:rsidRPr="00966C1E" w:rsidRDefault="00966C1E" w:rsidP="00966C1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966C1E">
        <w:rPr>
          <w:rFonts w:ascii="Arial" w:hAnsi="Arial" w:cs="Arial"/>
          <w:sz w:val="24"/>
          <w:szCs w:val="24"/>
        </w:rPr>
        <w:t>Impulso para promover el empoderamiento feme</w:t>
      </w:r>
      <w:r w:rsidR="00A36A8F">
        <w:rPr>
          <w:rFonts w:ascii="Arial" w:hAnsi="Arial" w:cs="Arial"/>
          <w:sz w:val="24"/>
          <w:szCs w:val="24"/>
        </w:rPr>
        <w:t>nino</w:t>
      </w:r>
    </w:p>
    <w:p w:rsidR="00966C1E" w:rsidRPr="00966C1E" w:rsidRDefault="00966C1E" w:rsidP="00966C1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966C1E">
        <w:rPr>
          <w:rFonts w:ascii="Arial" w:hAnsi="Arial" w:cs="Arial"/>
          <w:sz w:val="24"/>
          <w:szCs w:val="24"/>
        </w:rPr>
        <w:t xml:space="preserve">Promover espacios y mecanismos de vinculación laboral </w:t>
      </w:r>
    </w:p>
    <w:p w:rsidR="00966C1E" w:rsidRPr="00966C1E" w:rsidRDefault="00966C1E" w:rsidP="00966C1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966C1E">
        <w:rPr>
          <w:rFonts w:ascii="Arial" w:hAnsi="Arial" w:cs="Arial"/>
          <w:sz w:val="24"/>
          <w:szCs w:val="24"/>
        </w:rPr>
        <w:t>Facilitar capacitaciones considerando las necesidades, condiciones e intereses de hombres y mujeres</w:t>
      </w:r>
    </w:p>
    <w:p w:rsidR="00966C1E" w:rsidRDefault="00966C1E" w:rsidP="00966C1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966C1E">
        <w:rPr>
          <w:rFonts w:ascii="Arial" w:hAnsi="Arial" w:cs="Arial"/>
          <w:sz w:val="24"/>
          <w:szCs w:val="24"/>
        </w:rPr>
        <w:t>Equilibrio en la carga de trabajo entre mujeres y hombres</w:t>
      </w:r>
    </w:p>
    <w:p w:rsidR="00966C1E" w:rsidRDefault="00966C1E" w:rsidP="00966C1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66C1E" w:rsidRDefault="00966C1E" w:rsidP="00966C1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66C1E" w:rsidRDefault="00966C1E" w:rsidP="00966C1E">
      <w:pPr>
        <w:jc w:val="both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     ALTERNATIVA</w:t>
      </w:r>
      <w:r w:rsidRPr="00966C1E">
        <w:rPr>
          <w:rFonts w:ascii="Arial" w:hAnsi="Arial" w:cs="Arial"/>
          <w:b/>
          <w:color w:val="008000"/>
          <w:sz w:val="24"/>
          <w:szCs w:val="24"/>
        </w:rPr>
        <w:t>S:</w:t>
      </w:r>
    </w:p>
    <w:p w:rsidR="00966C1E" w:rsidRDefault="00815589" w:rsidP="00815589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Promover procesos de formación y capacitación </w:t>
      </w:r>
    </w:p>
    <w:p w:rsidR="00815589" w:rsidRDefault="00815589" w:rsidP="00815589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Acceso a las mujeres a empleos de mayor calidad</w:t>
      </w:r>
    </w:p>
    <w:p w:rsidR="00815589" w:rsidRDefault="00815589" w:rsidP="00815589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Brindar las mismas </w:t>
      </w:r>
      <w:r w:rsidR="008B53CC">
        <w:rPr>
          <w:rFonts w:ascii="Arial" w:hAnsi="Arial" w:cs="Arial"/>
          <w:sz w:val="24"/>
          <w:szCs w:val="24"/>
        </w:rPr>
        <w:t>oportunidades</w:t>
      </w:r>
      <w:r>
        <w:rPr>
          <w:rFonts w:ascii="Arial" w:hAnsi="Arial" w:cs="Arial"/>
          <w:sz w:val="24"/>
          <w:szCs w:val="24"/>
        </w:rPr>
        <w:t xml:space="preserve">, condiciones y formas de trato </w:t>
      </w:r>
      <w:r w:rsidR="008B53CC">
        <w:rPr>
          <w:rFonts w:ascii="Arial" w:hAnsi="Arial" w:cs="Arial"/>
          <w:sz w:val="24"/>
          <w:szCs w:val="24"/>
        </w:rPr>
        <w:t xml:space="preserve">entre hombres y mujeres </w:t>
      </w:r>
    </w:p>
    <w:p w:rsidR="008B53CC" w:rsidRDefault="008B53CC" w:rsidP="00815589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Participación voluntaria e igualitaria en cualquier actividad que realice el municipio </w:t>
      </w:r>
    </w:p>
    <w:p w:rsidR="007C0EE3" w:rsidRDefault="007C0EE3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A3156" w:rsidRDefault="005A3156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A3156" w:rsidRDefault="005A3156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A3156" w:rsidRDefault="005A3156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A3156" w:rsidRDefault="005A3156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A5B44" w:rsidRDefault="00AA5B44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A5B44" w:rsidRDefault="00AA5B44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A5B44" w:rsidRDefault="00AA5B44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A5B44" w:rsidRDefault="00AA5B44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A5B44" w:rsidRDefault="00AA5B44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A5B44" w:rsidRDefault="00AA5B44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A5B44" w:rsidRDefault="00AA5B44" w:rsidP="007C0E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A5B44" w:rsidRPr="00AA5B44" w:rsidRDefault="00AA5B44" w:rsidP="00AA5B44">
      <w:pPr>
        <w:jc w:val="both"/>
        <w:rPr>
          <w:rFonts w:ascii="Arial" w:hAnsi="Arial" w:cs="Arial"/>
          <w:sz w:val="24"/>
          <w:szCs w:val="24"/>
        </w:rPr>
        <w:sectPr w:rsidR="00AA5B44" w:rsidRPr="00AA5B44" w:rsidSect="005A3156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A5B44" w:rsidRPr="00AA5B44" w:rsidRDefault="00AA5B44" w:rsidP="00AA5B44">
      <w:pPr>
        <w:rPr>
          <w:rFonts w:ascii="Arial" w:hAnsi="Arial" w:cs="Arial"/>
          <w:sz w:val="24"/>
          <w:szCs w:val="24"/>
        </w:rPr>
        <w:sectPr w:rsidR="00AA5B44" w:rsidRPr="00AA5B44" w:rsidSect="00AA5B44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AA5B44">
        <w:rPr>
          <w:noProof/>
          <w:lang w:eastAsia="es-MX"/>
        </w:rPr>
        <w:lastRenderedPageBreak/>
        <w:drawing>
          <wp:anchor distT="0" distB="0" distL="114300" distR="114300" simplePos="0" relativeHeight="251683840" behindDoc="0" locked="0" layoutInCell="1" allowOverlap="1" wp14:anchorId="7C3A0C40" wp14:editId="59F4E644">
            <wp:simplePos x="1358900" y="1079500"/>
            <wp:positionH relativeFrom="margin">
              <wp:align>center</wp:align>
            </wp:positionH>
            <wp:positionV relativeFrom="margin">
              <wp:align>center</wp:align>
            </wp:positionV>
            <wp:extent cx="8258810" cy="6413091"/>
            <wp:effectExtent l="0" t="0" r="8890" b="698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4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0EE3" w:rsidRDefault="007C0EE3" w:rsidP="00E73A1B">
      <w:pPr>
        <w:spacing w:line="36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lastRenderedPageBreak/>
        <w:t xml:space="preserve"> 5. </w:t>
      </w:r>
      <w:r w:rsidRPr="007C0EE3">
        <w:rPr>
          <w:rFonts w:ascii="Arial" w:hAnsi="Arial" w:cs="Arial"/>
          <w:b/>
          <w:color w:val="002060"/>
          <w:sz w:val="24"/>
          <w:szCs w:val="24"/>
        </w:rPr>
        <w:t xml:space="preserve">Matriz de indicadores para resultados </w:t>
      </w:r>
      <w:r>
        <w:rPr>
          <w:rFonts w:ascii="Arial" w:hAnsi="Arial" w:cs="Arial"/>
          <w:b/>
          <w:color w:val="002060"/>
          <w:sz w:val="24"/>
          <w:szCs w:val="24"/>
        </w:rPr>
        <w:t>(Anexo III)</w:t>
      </w:r>
    </w:p>
    <w:p w:rsidR="007C0EE3" w:rsidRDefault="007C0EE3" w:rsidP="007C0EE3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E414DF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Dirección o área a </w:t>
      </w:r>
      <w:r w:rsidR="00E414DF" w:rsidRPr="00E414DF">
        <w:rPr>
          <w:rFonts w:ascii="Arial" w:hAnsi="Arial" w:cs="Arial"/>
          <w:b/>
          <w:color w:val="538135" w:themeColor="accent6" w:themeShade="BF"/>
          <w:sz w:val="24"/>
          <w:szCs w:val="24"/>
        </w:rPr>
        <w:t>cargo</w:t>
      </w:r>
      <w:r w:rsidRPr="00E414DF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: </w:t>
      </w:r>
      <w:r w:rsidRPr="00E414DF">
        <w:rPr>
          <w:rFonts w:ascii="Arial" w:hAnsi="Arial" w:cs="Arial"/>
          <w:sz w:val="24"/>
          <w:szCs w:val="24"/>
        </w:rPr>
        <w:t>Planeación y Evaluación del Desempeño</w:t>
      </w:r>
    </w:p>
    <w:p w:rsidR="007C0EE3" w:rsidRDefault="007C0EE3" w:rsidP="007C0EE3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E414DF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Nombre del Proyecto: </w:t>
      </w:r>
      <w:r w:rsidRPr="00E414DF">
        <w:rPr>
          <w:rFonts w:ascii="Arial" w:hAnsi="Arial" w:cs="Arial"/>
          <w:sz w:val="24"/>
          <w:szCs w:val="24"/>
        </w:rPr>
        <w:t>Fortalecimien</w:t>
      </w:r>
      <w:r w:rsidR="00E414DF">
        <w:rPr>
          <w:rFonts w:ascii="Arial" w:hAnsi="Arial" w:cs="Arial"/>
          <w:sz w:val="24"/>
          <w:szCs w:val="24"/>
        </w:rPr>
        <w:t>to a la Transversalización de Gé</w:t>
      </w:r>
      <w:r w:rsidRPr="00E414DF">
        <w:rPr>
          <w:rFonts w:ascii="Arial" w:hAnsi="Arial" w:cs="Arial"/>
          <w:sz w:val="24"/>
          <w:szCs w:val="24"/>
        </w:rPr>
        <w:t>nero</w:t>
      </w:r>
    </w:p>
    <w:p w:rsidR="007C0EE3" w:rsidRPr="00E414DF" w:rsidRDefault="007C0EE3" w:rsidP="007C0EE3">
      <w:pPr>
        <w:jc w:val="both"/>
        <w:rPr>
          <w:rFonts w:ascii="Arial" w:hAnsi="Arial" w:cs="Arial"/>
          <w:sz w:val="24"/>
          <w:szCs w:val="24"/>
        </w:rPr>
      </w:pPr>
      <w:r w:rsidRPr="00E414DF">
        <w:rPr>
          <w:rFonts w:ascii="Arial" w:hAnsi="Arial" w:cs="Arial"/>
          <w:b/>
          <w:color w:val="538135" w:themeColor="accent6" w:themeShade="BF"/>
          <w:sz w:val="24"/>
          <w:szCs w:val="24"/>
        </w:rPr>
        <w:t>Definición del Proyecto</w:t>
      </w:r>
      <w:r>
        <w:rPr>
          <w:rFonts w:ascii="Arial" w:hAnsi="Arial" w:cs="Arial"/>
          <w:b/>
          <w:color w:val="002060"/>
          <w:sz w:val="24"/>
          <w:szCs w:val="24"/>
        </w:rPr>
        <w:t xml:space="preserve">: </w:t>
      </w:r>
      <w:r w:rsidR="00E414DF" w:rsidRPr="00E414DF">
        <w:rPr>
          <w:rFonts w:ascii="Arial" w:hAnsi="Arial" w:cs="Arial"/>
          <w:sz w:val="24"/>
          <w:szCs w:val="24"/>
        </w:rPr>
        <w:t>Participación y capacita</w:t>
      </w:r>
      <w:r w:rsidR="00931C7A">
        <w:rPr>
          <w:rFonts w:ascii="Arial" w:hAnsi="Arial" w:cs="Arial"/>
          <w:sz w:val="24"/>
          <w:szCs w:val="24"/>
        </w:rPr>
        <w:t>ción en materia de equidad de gé</w:t>
      </w:r>
      <w:r w:rsidR="00E414DF" w:rsidRPr="00E414DF">
        <w:rPr>
          <w:rFonts w:ascii="Arial" w:hAnsi="Arial" w:cs="Arial"/>
          <w:sz w:val="24"/>
          <w:szCs w:val="24"/>
        </w:rPr>
        <w:t xml:space="preserve">nero </w:t>
      </w:r>
    </w:p>
    <w:p w:rsidR="00E414DF" w:rsidRDefault="00E414DF" w:rsidP="007C0EE3">
      <w:pPr>
        <w:jc w:val="both"/>
        <w:rPr>
          <w:rFonts w:ascii="Arial" w:hAnsi="Arial" w:cs="Arial"/>
          <w:sz w:val="24"/>
          <w:szCs w:val="24"/>
        </w:rPr>
      </w:pPr>
      <w:r w:rsidRPr="00E414DF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Beneficiarios del Proyecto: </w:t>
      </w:r>
      <w:r w:rsidRPr="00E414DF">
        <w:rPr>
          <w:rFonts w:ascii="Arial" w:hAnsi="Arial" w:cs="Arial"/>
          <w:sz w:val="24"/>
          <w:szCs w:val="24"/>
        </w:rPr>
        <w:t>Mujeres del Municipio de Francisco I. Madero</w:t>
      </w:r>
    </w:p>
    <w:p w:rsidR="00E73A1B" w:rsidRDefault="00E73A1B" w:rsidP="007C0EE3">
      <w:pPr>
        <w:jc w:val="both"/>
        <w:rPr>
          <w:rFonts w:ascii="Arial" w:hAnsi="Arial" w:cs="Arial"/>
          <w:sz w:val="24"/>
          <w:szCs w:val="24"/>
        </w:rPr>
      </w:pPr>
      <w:r w:rsidRPr="00E73A1B">
        <w:rPr>
          <w:rFonts w:ascii="Arial" w:hAnsi="Arial" w:cs="Arial"/>
          <w:b/>
          <w:color w:val="538135" w:themeColor="accent6" w:themeShade="BF"/>
          <w:sz w:val="24"/>
          <w:szCs w:val="24"/>
        </w:rPr>
        <w:t>Alineación al PMD:</w:t>
      </w:r>
      <w:r>
        <w:rPr>
          <w:rFonts w:ascii="Arial" w:hAnsi="Arial" w:cs="Arial"/>
          <w:sz w:val="24"/>
          <w:szCs w:val="24"/>
        </w:rPr>
        <w:t xml:space="preserve"> Eje 6. Francisco I. Madero Humano e Igualitario </w:t>
      </w:r>
    </w:p>
    <w:p w:rsidR="00E73A1B" w:rsidRDefault="00E73A1B" w:rsidP="00E73A1B">
      <w:pPr>
        <w:jc w:val="both"/>
        <w:rPr>
          <w:rFonts w:ascii="Arial" w:hAnsi="Arial" w:cs="Arial"/>
          <w:sz w:val="24"/>
          <w:szCs w:val="24"/>
        </w:rPr>
      </w:pPr>
      <w:r w:rsidRPr="005A3156">
        <w:rPr>
          <w:rFonts w:ascii="Arial" w:hAnsi="Arial" w:cs="Arial"/>
          <w:b/>
          <w:color w:val="538135" w:themeColor="accent6" w:themeShade="BF"/>
          <w:sz w:val="24"/>
          <w:szCs w:val="24"/>
        </w:rPr>
        <w:t>Objetivo Estratégico:</w:t>
      </w:r>
      <w:r w:rsidRPr="00E73A1B">
        <w:rPr>
          <w:rFonts w:ascii="Arial" w:hAnsi="Arial" w:cs="Arial"/>
          <w:color w:val="538135" w:themeColor="accent6" w:themeShade="BF"/>
          <w:sz w:val="24"/>
          <w:szCs w:val="24"/>
        </w:rPr>
        <w:t xml:space="preserve"> </w:t>
      </w:r>
      <w:r w:rsidRPr="0064377E">
        <w:rPr>
          <w:rFonts w:ascii="Arial" w:hAnsi="Arial" w:cs="Arial"/>
          <w:sz w:val="24"/>
          <w:szCs w:val="24"/>
        </w:rPr>
        <w:t>6.1. Igualdad de Género</w:t>
      </w:r>
      <w:r>
        <w:rPr>
          <w:rFonts w:ascii="Arial" w:hAnsi="Arial" w:cs="Arial"/>
          <w:sz w:val="24"/>
          <w:szCs w:val="24"/>
        </w:rPr>
        <w:t>:</w:t>
      </w:r>
      <w:r w:rsidRPr="0064377E">
        <w:rPr>
          <w:rFonts w:ascii="Arial" w:hAnsi="Arial" w:cs="Arial"/>
          <w:sz w:val="24"/>
          <w:szCs w:val="24"/>
        </w:rPr>
        <w:t xml:space="preserve"> Implementar acciones e impulsar políticas promoviendo la equidad e igualdad de género como un elemento central del desarrollo integral humano que permita garantizar la igualdad de oportunidades a</w:t>
      </w:r>
      <w:r>
        <w:rPr>
          <w:rFonts w:ascii="Arial" w:hAnsi="Arial" w:cs="Arial"/>
          <w:sz w:val="24"/>
          <w:szCs w:val="24"/>
        </w:rPr>
        <w:t xml:space="preserve"> mujeres y hombres para que </w:t>
      </w:r>
      <w:r w:rsidRPr="0064377E">
        <w:rPr>
          <w:rFonts w:ascii="Arial" w:hAnsi="Arial" w:cs="Arial"/>
          <w:sz w:val="24"/>
          <w:szCs w:val="24"/>
        </w:rPr>
        <w:t>estos puedan ejercer sus derechos y tener acceso a una vida plena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E73A1B" w:rsidRPr="00D669B5" w:rsidRDefault="00E73A1B" w:rsidP="00E73A1B">
      <w:pPr>
        <w:jc w:val="both"/>
        <w:rPr>
          <w:rFonts w:ascii="Arial" w:hAnsi="Arial" w:cs="Arial"/>
          <w:sz w:val="24"/>
          <w:szCs w:val="24"/>
        </w:rPr>
      </w:pPr>
      <w:r w:rsidRPr="00E73A1B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Objetivo General: </w:t>
      </w:r>
      <w:r w:rsidRPr="00D669B5">
        <w:rPr>
          <w:rFonts w:ascii="Arial" w:hAnsi="Arial" w:cs="Arial"/>
          <w:sz w:val="24"/>
          <w:szCs w:val="24"/>
        </w:rPr>
        <w:t xml:space="preserve">2.1. Abatir el rezago que enfrentan los grupos sociales vulnerables en el municipio para proveer igualdad de oportunidades que les permitan el desarrollo igualitario. </w:t>
      </w:r>
    </w:p>
    <w:p w:rsidR="00E73A1B" w:rsidRPr="00E73A1B" w:rsidRDefault="00E73A1B" w:rsidP="00E73A1B">
      <w:pPr>
        <w:jc w:val="both"/>
        <w:rPr>
          <w:rFonts w:ascii="Arial" w:hAnsi="Arial" w:cs="Arial"/>
          <w:sz w:val="24"/>
          <w:szCs w:val="24"/>
        </w:rPr>
      </w:pPr>
      <w:r w:rsidRPr="00E73A1B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Acción Estratégica: </w:t>
      </w:r>
      <w:r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 </w:t>
      </w:r>
      <w:r w:rsidRPr="00E73A1B">
        <w:rPr>
          <w:rFonts w:ascii="Arial" w:hAnsi="Arial" w:cs="Arial"/>
          <w:sz w:val="24"/>
          <w:szCs w:val="24"/>
        </w:rPr>
        <w:t xml:space="preserve">A. Promover la perspectiva de género mediante la participación de las mujeres en la toma de decisiones, respecto a los planes y programas del Gobierno Municipal. </w:t>
      </w:r>
    </w:p>
    <w:p w:rsidR="00AA5B44" w:rsidRDefault="004853AC" w:rsidP="004853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Objetivo de la ODS: </w:t>
      </w:r>
      <w:r w:rsidRPr="004853AC">
        <w:rPr>
          <w:rFonts w:ascii="Arial" w:hAnsi="Arial" w:cs="Arial"/>
          <w:sz w:val="24"/>
          <w:szCs w:val="24"/>
        </w:rPr>
        <w:t xml:space="preserve">Objetivo 5. Lograr la igualdad entre los géneros y empoderar </w:t>
      </w:r>
      <w:r>
        <w:rPr>
          <w:rFonts w:ascii="Arial" w:hAnsi="Arial" w:cs="Arial"/>
          <w:sz w:val="24"/>
          <w:szCs w:val="24"/>
        </w:rPr>
        <w:t>a todas las mujer</w:t>
      </w:r>
      <w:r w:rsidR="00AA5B44">
        <w:rPr>
          <w:rFonts w:ascii="Arial" w:hAnsi="Arial" w:cs="Arial"/>
          <w:sz w:val="24"/>
          <w:szCs w:val="24"/>
        </w:rPr>
        <w:t>es y las niñas.</w:t>
      </w:r>
    </w:p>
    <w:p w:rsidR="007C0EE3" w:rsidRDefault="004853AC" w:rsidP="007C0E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Meta del objetivo: </w:t>
      </w:r>
      <w:r w:rsidRPr="004853AC">
        <w:rPr>
          <w:rFonts w:ascii="Arial" w:hAnsi="Arial" w:cs="Arial"/>
          <w:sz w:val="24"/>
          <w:szCs w:val="24"/>
        </w:rPr>
        <w:t>5.5 Asegurar la participación plena y efectiva de las mujeres y la igualdad de oportunidades de liderazgo a todos los niveles decisorios en la vida política, económica y pública.</w:t>
      </w:r>
    </w:p>
    <w:p w:rsidR="00846850" w:rsidRDefault="00846850" w:rsidP="007C0EE3">
      <w:pPr>
        <w:jc w:val="both"/>
        <w:rPr>
          <w:rFonts w:ascii="Arial" w:hAnsi="Arial" w:cs="Arial"/>
          <w:sz w:val="24"/>
          <w:szCs w:val="24"/>
        </w:rPr>
      </w:pPr>
      <w:r w:rsidRPr="00846850">
        <w:rPr>
          <w:rFonts w:ascii="Arial" w:hAnsi="Arial" w:cs="Arial"/>
          <w:b/>
          <w:color w:val="538135" w:themeColor="accent6" w:themeShade="BF"/>
          <w:sz w:val="24"/>
          <w:szCs w:val="24"/>
        </w:rPr>
        <w:t>Módulo de la GDM:</w:t>
      </w:r>
      <w:r w:rsidRPr="00846850">
        <w:rPr>
          <w:rFonts w:ascii="Arial" w:hAnsi="Arial" w:cs="Arial"/>
          <w:color w:val="538135" w:themeColor="accent6" w:themeShade="BF"/>
          <w:sz w:val="24"/>
          <w:szCs w:val="24"/>
        </w:rPr>
        <w:t xml:space="preserve"> </w:t>
      </w:r>
      <w:r w:rsidR="00B42495">
        <w:rPr>
          <w:rFonts w:ascii="Arial" w:hAnsi="Arial" w:cs="Arial"/>
          <w:sz w:val="24"/>
          <w:szCs w:val="24"/>
        </w:rPr>
        <w:t>Módulo VI:</w:t>
      </w:r>
      <w:r>
        <w:rPr>
          <w:rFonts w:ascii="Arial" w:hAnsi="Arial" w:cs="Arial"/>
          <w:sz w:val="24"/>
          <w:szCs w:val="24"/>
        </w:rPr>
        <w:t xml:space="preserve"> 6.4. Igualdad </w:t>
      </w:r>
      <w:r w:rsidR="00B23AF9">
        <w:rPr>
          <w:rFonts w:ascii="Arial" w:hAnsi="Arial" w:cs="Arial"/>
          <w:sz w:val="24"/>
          <w:szCs w:val="24"/>
        </w:rPr>
        <w:t>de Gé</w:t>
      </w:r>
      <w:r>
        <w:rPr>
          <w:rFonts w:ascii="Arial" w:hAnsi="Arial" w:cs="Arial"/>
          <w:sz w:val="24"/>
          <w:szCs w:val="24"/>
        </w:rPr>
        <w:t xml:space="preserve">nero </w:t>
      </w:r>
    </w:p>
    <w:p w:rsidR="00846850" w:rsidRDefault="00846850" w:rsidP="007C0EE3">
      <w:pPr>
        <w:jc w:val="both"/>
        <w:rPr>
          <w:rFonts w:ascii="Arial" w:hAnsi="Arial" w:cs="Arial"/>
          <w:sz w:val="24"/>
          <w:szCs w:val="24"/>
        </w:rPr>
      </w:pPr>
      <w:r w:rsidRPr="00846850">
        <w:rPr>
          <w:rFonts w:ascii="Arial" w:hAnsi="Arial" w:cs="Arial"/>
          <w:b/>
          <w:color w:val="538135" w:themeColor="accent6" w:themeShade="BF"/>
          <w:sz w:val="24"/>
          <w:szCs w:val="24"/>
        </w:rPr>
        <w:t>Indicador de la GDM:</w:t>
      </w:r>
      <w:r w:rsidRPr="00846850">
        <w:rPr>
          <w:rFonts w:ascii="Arial" w:hAnsi="Arial" w:cs="Arial"/>
          <w:color w:val="538135" w:themeColor="accent6" w:themeShade="B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6.4.3. Acciones anuales para la promoción de la Igualdad de </w:t>
      </w:r>
      <w:r w:rsidR="00B23AF9">
        <w:rPr>
          <w:rFonts w:ascii="Arial" w:hAnsi="Arial" w:cs="Arial"/>
          <w:sz w:val="24"/>
          <w:szCs w:val="24"/>
        </w:rPr>
        <w:t>Género</w:t>
      </w:r>
      <w:r>
        <w:rPr>
          <w:rFonts w:ascii="Arial" w:hAnsi="Arial" w:cs="Arial"/>
          <w:sz w:val="24"/>
          <w:szCs w:val="24"/>
        </w:rPr>
        <w:t>.</w:t>
      </w:r>
    </w:p>
    <w:p w:rsidR="00846850" w:rsidRDefault="00B23AF9" w:rsidP="007C0E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38135" w:themeColor="accent6" w:themeShade="BF"/>
          <w:sz w:val="24"/>
          <w:szCs w:val="24"/>
        </w:rPr>
        <w:t>Alin</w:t>
      </w:r>
      <w:r w:rsidR="00846850" w:rsidRPr="00B23AF9">
        <w:rPr>
          <w:rFonts w:ascii="Arial" w:hAnsi="Arial" w:cs="Arial"/>
          <w:b/>
          <w:color w:val="538135" w:themeColor="accent6" w:themeShade="BF"/>
          <w:sz w:val="24"/>
          <w:szCs w:val="24"/>
        </w:rPr>
        <w:t>eación Transversal:</w:t>
      </w:r>
      <w:r w:rsidR="00846850" w:rsidRPr="00B23AF9">
        <w:rPr>
          <w:rFonts w:ascii="Arial" w:hAnsi="Arial" w:cs="Arial"/>
          <w:color w:val="538135" w:themeColor="accent6" w:themeShade="B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Perspectiva de Gé</w:t>
      </w:r>
      <w:r w:rsidR="00846850">
        <w:rPr>
          <w:rFonts w:ascii="Arial" w:hAnsi="Arial" w:cs="Arial"/>
          <w:sz w:val="24"/>
          <w:szCs w:val="24"/>
        </w:rPr>
        <w:t>nero</w:t>
      </w:r>
    </w:p>
    <w:p w:rsidR="00846850" w:rsidRDefault="00846850" w:rsidP="007C0EE3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:rsidR="00AA5B44" w:rsidRDefault="00AA5B44" w:rsidP="007C0EE3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:rsidR="00AA5B44" w:rsidRDefault="00AA5B44" w:rsidP="007C0EE3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:rsidR="00AA5B44" w:rsidRDefault="00AA5B44" w:rsidP="007C0EE3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:rsidR="00AA5B44" w:rsidRDefault="00AA5B44" w:rsidP="007C0EE3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:rsidR="00AA5B44" w:rsidRDefault="00AA5B44" w:rsidP="007C0EE3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  <w:sectPr w:rsidR="00AA5B44" w:rsidSect="00F179DE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A5B44" w:rsidRPr="00B23AF9" w:rsidRDefault="00DE4744" w:rsidP="007C0EE3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  <w:r w:rsidRPr="00DE4744">
        <w:rPr>
          <w:noProof/>
          <w:lang w:eastAsia="es-MX"/>
        </w:rPr>
        <w:lastRenderedPageBreak/>
        <w:drawing>
          <wp:anchor distT="0" distB="0" distL="114300" distR="114300" simplePos="0" relativeHeight="251684864" behindDoc="0" locked="0" layoutInCell="1" allowOverlap="1">
            <wp:simplePos x="901700" y="1079500"/>
            <wp:positionH relativeFrom="margin">
              <wp:align>center</wp:align>
            </wp:positionH>
            <wp:positionV relativeFrom="margin">
              <wp:align>center</wp:align>
            </wp:positionV>
            <wp:extent cx="8258810" cy="6424179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4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A5B44" w:rsidRPr="00B23AF9" w:rsidSect="00AA5B4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CF1" w:rsidRDefault="00295CF1" w:rsidP="00A4028A">
      <w:pPr>
        <w:spacing w:after="0" w:line="240" w:lineRule="auto"/>
      </w:pPr>
      <w:r>
        <w:separator/>
      </w:r>
    </w:p>
  </w:endnote>
  <w:endnote w:type="continuationSeparator" w:id="0">
    <w:p w:rsidR="00295CF1" w:rsidRDefault="00295CF1" w:rsidP="00A40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E8C" w:rsidRPr="005A3156" w:rsidRDefault="00465E8C" w:rsidP="00465E8C">
    <w:pPr>
      <w:pStyle w:val="Piedepgina"/>
      <w:jc w:val="right"/>
      <w:rPr>
        <w:rFonts w:ascii="Arial Rounded MT Bold" w:hAnsi="Arial Rounded MT Bold"/>
        <w:color w:val="3333CC"/>
        <w:sz w:val="16"/>
      </w:rPr>
    </w:pPr>
    <w:r w:rsidRPr="005A3156">
      <w:rPr>
        <w:rFonts w:ascii="Arial Rounded MT Bold" w:hAnsi="Arial Rounded MT Bold"/>
        <w:color w:val="3333CC"/>
        <w:sz w:val="16"/>
      </w:rPr>
      <w:t>PROGRAMA PRESUPUESTARIO EN MATERIA DE EQUIDAD DE GÉNERO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CF1" w:rsidRDefault="00295CF1" w:rsidP="00A4028A">
      <w:pPr>
        <w:spacing w:after="0" w:line="240" w:lineRule="auto"/>
      </w:pPr>
      <w:r>
        <w:separator/>
      </w:r>
    </w:p>
  </w:footnote>
  <w:footnote w:type="continuationSeparator" w:id="0">
    <w:p w:rsidR="00295CF1" w:rsidRDefault="00295CF1" w:rsidP="00A40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E8C" w:rsidRDefault="00465E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D1E95E9" wp14:editId="6969B1C8">
          <wp:simplePos x="0" y="0"/>
          <wp:positionH relativeFrom="page">
            <wp:posOffset>-68726</wp:posOffset>
          </wp:positionH>
          <wp:positionV relativeFrom="paragraph">
            <wp:posOffset>1133964</wp:posOffset>
          </wp:positionV>
          <wp:extent cx="7813675" cy="7268307"/>
          <wp:effectExtent l="0" t="0" r="0" b="889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HOJA CARTA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63" b="11654"/>
                  <a:stretch/>
                </pic:blipFill>
                <pic:spPr bwMode="auto">
                  <a:xfrm>
                    <a:off x="0" y="0"/>
                    <a:ext cx="7813675" cy="72683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57208"/>
    <w:multiLevelType w:val="hybridMultilevel"/>
    <w:tmpl w:val="DE8091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142BF"/>
    <w:multiLevelType w:val="hybridMultilevel"/>
    <w:tmpl w:val="473054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E69CD"/>
    <w:multiLevelType w:val="hybridMultilevel"/>
    <w:tmpl w:val="9AB8000A"/>
    <w:lvl w:ilvl="0" w:tplc="BE7C0C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F92A52"/>
    <w:multiLevelType w:val="hybridMultilevel"/>
    <w:tmpl w:val="972AD3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207C1"/>
    <w:multiLevelType w:val="hybridMultilevel"/>
    <w:tmpl w:val="A3CE7E9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310C9"/>
    <w:multiLevelType w:val="hybridMultilevel"/>
    <w:tmpl w:val="2AEE51E8"/>
    <w:lvl w:ilvl="0" w:tplc="08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F5A412E"/>
    <w:multiLevelType w:val="hybridMultilevel"/>
    <w:tmpl w:val="439ADD5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60D22"/>
    <w:multiLevelType w:val="hybridMultilevel"/>
    <w:tmpl w:val="DBB6594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7D51"/>
    <w:multiLevelType w:val="hybridMultilevel"/>
    <w:tmpl w:val="0CF8C144"/>
    <w:lvl w:ilvl="0" w:tplc="09B6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64CC4"/>
    <w:multiLevelType w:val="hybridMultilevel"/>
    <w:tmpl w:val="60DADF0A"/>
    <w:lvl w:ilvl="0" w:tplc="190A1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8A43AE"/>
    <w:multiLevelType w:val="hybridMultilevel"/>
    <w:tmpl w:val="567AE66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5379A"/>
    <w:multiLevelType w:val="hybridMultilevel"/>
    <w:tmpl w:val="F032317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04BDA"/>
    <w:multiLevelType w:val="hybridMultilevel"/>
    <w:tmpl w:val="3E582898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3BB2DAA"/>
    <w:multiLevelType w:val="hybridMultilevel"/>
    <w:tmpl w:val="0388F45E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7541896"/>
    <w:multiLevelType w:val="hybridMultilevel"/>
    <w:tmpl w:val="1B1082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4666D"/>
    <w:multiLevelType w:val="hybridMultilevel"/>
    <w:tmpl w:val="5122E0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6"/>
  </w:num>
  <w:num w:numId="4">
    <w:abstractNumId w:val="10"/>
  </w:num>
  <w:num w:numId="5">
    <w:abstractNumId w:val="11"/>
  </w:num>
  <w:num w:numId="6">
    <w:abstractNumId w:val="4"/>
  </w:num>
  <w:num w:numId="7">
    <w:abstractNumId w:val="9"/>
  </w:num>
  <w:num w:numId="8">
    <w:abstractNumId w:val="13"/>
  </w:num>
  <w:num w:numId="9">
    <w:abstractNumId w:val="2"/>
  </w:num>
  <w:num w:numId="10">
    <w:abstractNumId w:val="3"/>
  </w:num>
  <w:num w:numId="11">
    <w:abstractNumId w:val="1"/>
  </w:num>
  <w:num w:numId="12">
    <w:abstractNumId w:val="0"/>
  </w:num>
  <w:num w:numId="13">
    <w:abstractNumId w:val="14"/>
  </w:num>
  <w:num w:numId="14">
    <w:abstractNumId w:val="8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051"/>
    <w:rsid w:val="00033D26"/>
    <w:rsid w:val="000D5E18"/>
    <w:rsid w:val="00155DE2"/>
    <w:rsid w:val="00207010"/>
    <w:rsid w:val="0021610D"/>
    <w:rsid w:val="00295CF1"/>
    <w:rsid w:val="002A715C"/>
    <w:rsid w:val="0042773B"/>
    <w:rsid w:val="00465E8C"/>
    <w:rsid w:val="004853AC"/>
    <w:rsid w:val="0048673B"/>
    <w:rsid w:val="0054296D"/>
    <w:rsid w:val="00566F73"/>
    <w:rsid w:val="00591881"/>
    <w:rsid w:val="005A3156"/>
    <w:rsid w:val="005D6113"/>
    <w:rsid w:val="006050D4"/>
    <w:rsid w:val="00625BD7"/>
    <w:rsid w:val="0064377E"/>
    <w:rsid w:val="007C0EE3"/>
    <w:rsid w:val="007C6051"/>
    <w:rsid w:val="007E3898"/>
    <w:rsid w:val="00815589"/>
    <w:rsid w:val="00846850"/>
    <w:rsid w:val="008A664D"/>
    <w:rsid w:val="008B53CC"/>
    <w:rsid w:val="00923653"/>
    <w:rsid w:val="00931C7A"/>
    <w:rsid w:val="00966C1E"/>
    <w:rsid w:val="00A36A8F"/>
    <w:rsid w:val="00A4028A"/>
    <w:rsid w:val="00AA5B44"/>
    <w:rsid w:val="00AE434A"/>
    <w:rsid w:val="00B23AF9"/>
    <w:rsid w:val="00B42495"/>
    <w:rsid w:val="00D669B5"/>
    <w:rsid w:val="00DE4744"/>
    <w:rsid w:val="00E414DF"/>
    <w:rsid w:val="00E73A1B"/>
    <w:rsid w:val="00EB2758"/>
    <w:rsid w:val="00EF1B57"/>
    <w:rsid w:val="00F179DE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4D2F78D-0069-401B-B65B-90BD63AF6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17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6F73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A4028A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4028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A4028A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A4028A"/>
    <w:rPr>
      <w:rFonts w:eastAsiaTheme="minorEastAsia" w:cs="Times New Roman"/>
      <w:color w:val="5A5A5A" w:themeColor="text1" w:themeTint="A5"/>
      <w:spacing w:val="15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A402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28A"/>
  </w:style>
  <w:style w:type="paragraph" w:styleId="Piedepgina">
    <w:name w:val="footer"/>
    <w:basedOn w:val="Normal"/>
    <w:link w:val="PiedepginaCar"/>
    <w:uiPriority w:val="99"/>
    <w:unhideWhenUsed/>
    <w:rsid w:val="00A402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28A"/>
  </w:style>
  <w:style w:type="character" w:customStyle="1" w:styleId="Ttulo1Car">
    <w:name w:val="Título 1 Car"/>
    <w:basedOn w:val="Fuentedeprrafopredeter"/>
    <w:link w:val="Ttulo1"/>
    <w:uiPriority w:val="9"/>
    <w:rsid w:val="00F179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decuadrcula4-nfasis4">
    <w:name w:val="Grid Table 4 Accent 4"/>
    <w:basedOn w:val="Tablanormal"/>
    <w:uiPriority w:val="49"/>
    <w:rsid w:val="00F179DE"/>
    <w:pPr>
      <w:widowControl w:val="0"/>
      <w:spacing w:after="0" w:line="240" w:lineRule="auto"/>
    </w:pPr>
    <w:rPr>
      <w:rFonts w:ascii="Arial" w:eastAsia="Arial" w:hAnsi="Arial" w:cs="Arial"/>
      <w:lang w:val="es-ES" w:eastAsia="es-ES_tradnl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hart" Target="charts/chart2.xm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/>
              <a:t>Población Total de Francisco I. Madero</a:t>
            </a:r>
          </a:p>
        </c:rich>
      </c:tx>
      <c:layout>
        <c:manualLayout>
          <c:xMode val="edge"/>
          <c:yMode val="edge"/>
          <c:x val="0.1735105735357225"/>
          <c:y val="1.70940170940170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23121475669199887"/>
          <c:y val="0.17598382169441931"/>
          <c:w val="0.53757048661600226"/>
          <c:h val="0.63230626909341248"/>
        </c:manualLayout>
      </c:layout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Población Total de Francisco I. Madero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B0F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979-4F32-BD0D-DA63879E23B9}"/>
              </c:ext>
            </c:extLst>
          </c:dPt>
          <c:dPt>
            <c:idx val="1"/>
            <c:bubble3D val="0"/>
            <c:spPr>
              <a:solidFill>
                <a:srgbClr val="FF66FF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979-4F32-BD0D-DA63879E23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17296</c:v>
                </c:pt>
                <c:pt idx="1">
                  <c:v>18952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979-4F32-BD0D-DA63879E23B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100"/>
              <a:t>Indicadores de Pobreza (Numero de habitantes)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spPr>
            <a:solidFill>
              <a:srgbClr val="009999"/>
            </a:solidFill>
            <a:ln>
              <a:solidFill>
                <a:srgbClr val="009999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Pobreza</c:v>
                </c:pt>
                <c:pt idx="1">
                  <c:v>Pobreza Moderada</c:v>
                </c:pt>
                <c:pt idx="2">
                  <c:v>Pobreza Extrema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17950</c:v>
                </c:pt>
                <c:pt idx="1">
                  <c:v>16246</c:v>
                </c:pt>
                <c:pt idx="2">
                  <c:v>1704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D4-4CF2-BF77-ED83F468ADE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132786176"/>
        <c:axId val="-132791072"/>
      </c:barChart>
      <c:catAx>
        <c:axId val="-132786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32791072"/>
        <c:crosses val="autoZero"/>
        <c:auto val="1"/>
        <c:lblAlgn val="ctr"/>
        <c:lblOffset val="100"/>
        <c:noMultiLvlLbl val="0"/>
      </c:catAx>
      <c:valAx>
        <c:axId val="-13279107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3278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100"/>
              <a:t>Número</a:t>
            </a:r>
            <a:r>
              <a:rPr lang="es-MX" sz="1100" baseline="0"/>
              <a:t> de habitantes por edad en Francisco I. Madero </a:t>
            </a:r>
            <a:endParaRPr lang="es-MX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Hoja1!$A$2:$A$12</c:f>
              <c:strCache>
                <c:ptCount val="11"/>
                <c:pt idx="0">
                  <c:v>00 - 09 años</c:v>
                </c:pt>
                <c:pt idx="1">
                  <c:v>10 - 19 años</c:v>
                </c:pt>
                <c:pt idx="2">
                  <c:v>20 - 29 años</c:v>
                </c:pt>
                <c:pt idx="3">
                  <c:v>30 - 39 años</c:v>
                </c:pt>
                <c:pt idx="4">
                  <c:v>40 - 49 años</c:v>
                </c:pt>
                <c:pt idx="5">
                  <c:v>50 - 59 años</c:v>
                </c:pt>
                <c:pt idx="6">
                  <c:v>60 - 69 años</c:v>
                </c:pt>
                <c:pt idx="7">
                  <c:v>70 - 79 años</c:v>
                </c:pt>
                <c:pt idx="8">
                  <c:v>80 - 89 años</c:v>
                </c:pt>
                <c:pt idx="9">
                  <c:v>90 - 99 años</c:v>
                </c:pt>
                <c:pt idx="10">
                  <c:v>100 años y más</c:v>
                </c:pt>
              </c:strCache>
            </c:strRef>
          </c:cat>
          <c:val>
            <c:numRef>
              <c:f>Hoja1!$B$2:$B$12</c:f>
              <c:numCache>
                <c:formatCode>General</c:formatCode>
                <c:ptCount val="11"/>
                <c:pt idx="0">
                  <c:v>5388</c:v>
                </c:pt>
                <c:pt idx="1">
                  <c:v>6347</c:v>
                </c:pt>
                <c:pt idx="2">
                  <c:v>5733</c:v>
                </c:pt>
                <c:pt idx="3">
                  <c:v>5116</c:v>
                </c:pt>
                <c:pt idx="4">
                  <c:v>4732</c:v>
                </c:pt>
                <c:pt idx="5">
                  <c:v>3963</c:v>
                </c:pt>
                <c:pt idx="6">
                  <c:v>2684</c:v>
                </c:pt>
                <c:pt idx="7">
                  <c:v>1496</c:v>
                </c:pt>
                <c:pt idx="8">
                  <c:v>631</c:v>
                </c:pt>
                <c:pt idx="9">
                  <c:v>147</c:v>
                </c:pt>
                <c:pt idx="1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C1-417E-8F2C-68E64B92D1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32786720"/>
        <c:axId val="-132789440"/>
      </c:barChart>
      <c:catAx>
        <c:axId val="-13278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32789440"/>
        <c:crosses val="autoZero"/>
        <c:auto val="1"/>
        <c:lblAlgn val="ctr"/>
        <c:lblOffset val="100"/>
        <c:noMultiLvlLbl val="0"/>
      </c:catAx>
      <c:valAx>
        <c:axId val="-132789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32786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Indicadores de Pobreza (Numero de habitantes)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Indicadores de Pobreza</c:v>
                </c:pt>
              </c:strCache>
            </c:strRef>
          </c:tx>
          <c:dPt>
            <c:idx val="0"/>
            <c:bubble3D val="0"/>
            <c:spPr>
              <a:solidFill>
                <a:srgbClr val="FF006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D6-478E-8BBF-94F7E18F25AA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D6-478E-8BBF-94F7E18F25AA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ED6-478E-8BBF-94F7E18F25AA}"/>
              </c:ext>
            </c:extLst>
          </c:dPt>
          <c:dPt>
            <c:idx val="3"/>
            <c:bubble3D val="0"/>
            <c:spPr>
              <a:solidFill>
                <a:srgbClr val="CC99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ED6-478E-8BBF-94F7E18F25A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ED6-478E-8BBF-94F7E18F25AA}"/>
              </c:ext>
            </c:extLst>
          </c:dPt>
          <c:dPt>
            <c:idx val="5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ED6-478E-8BBF-94F7E18F25AA}"/>
              </c:ext>
            </c:extLst>
          </c:dPt>
          <c:dLbls>
            <c:dLbl>
              <c:idx val="0"/>
              <c:layout>
                <c:manualLayout>
                  <c:x val="-4.3445793234179061E-2"/>
                  <c:y val="0.1072259717535308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D6-478E-8BBF-94F7E18F25AA}"/>
                </c:ext>
              </c:extLst>
            </c:dLbl>
            <c:dLbl>
              <c:idx val="1"/>
              <c:layout>
                <c:manualLayout>
                  <c:x val="-7.6249999999999998E-2"/>
                  <c:y val="7.141357330333708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D6-478E-8BBF-94F7E18F25AA}"/>
                </c:ext>
              </c:extLst>
            </c:dLbl>
            <c:dLbl>
              <c:idx val="2"/>
              <c:layout>
                <c:manualLayout>
                  <c:x val="-1.5095873432487606E-2"/>
                  <c:y val="-0.2013604549431321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D6-478E-8BBF-94F7E18F25AA}"/>
                </c:ext>
              </c:extLst>
            </c:dLbl>
            <c:dLbl>
              <c:idx val="4"/>
              <c:layout>
                <c:manualLayout>
                  <c:x val="6.6806649168853899E-2"/>
                  <c:y val="5.36129858767654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ED6-478E-8BBF-94F7E18F25AA}"/>
                </c:ext>
              </c:extLst>
            </c:dLbl>
            <c:dLbl>
              <c:idx val="5"/>
              <c:layout>
                <c:manualLayout>
                  <c:x val="4.7970618256051326E-2"/>
                  <c:y val="0.1073847019122609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ED6-478E-8BBF-94F7E18F25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Hoja1!$A$2:$A$7</c:f>
              <c:strCache>
                <c:ptCount val="6"/>
                <c:pt idx="0">
                  <c:v>Rezago Educativo</c:v>
                </c:pt>
                <c:pt idx="1">
                  <c:v>Carencia por acceso a los servicios de salud </c:v>
                </c:pt>
                <c:pt idx="2">
                  <c:v>Carencia por acceso a la seguridad social</c:v>
                </c:pt>
                <c:pt idx="3">
                  <c:v>Carencia por la calidad y espacios de la vivienda</c:v>
                </c:pt>
                <c:pt idx="4">
                  <c:v>Carencia por los accesos básicos de la vivienda</c:v>
                </c:pt>
                <c:pt idx="5">
                  <c:v>Carencia por el accesoa la alimentación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0">
                  <c:v>4774</c:v>
                </c:pt>
                <c:pt idx="1">
                  <c:v>6394</c:v>
                </c:pt>
                <c:pt idx="2">
                  <c:v>24028</c:v>
                </c:pt>
                <c:pt idx="3">
                  <c:v>2094</c:v>
                </c:pt>
                <c:pt idx="4">
                  <c:v>4204</c:v>
                </c:pt>
                <c:pt idx="5">
                  <c:v>6206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ED6-478E-8BBF-94F7E18F25A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175168321351137E-2"/>
          <c:y val="0.70769866532640868"/>
          <c:w val="0.88964966335729778"/>
          <c:h val="0.219065125220551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Indicadores de Pobreza (Numero de habitantes)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CC99FF"/>
            </a:solidFill>
            <a:ln>
              <a:solidFill>
                <a:srgbClr val="CC99FF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Vulnerables por carencia social</c:v>
                </c:pt>
                <c:pt idx="1">
                  <c:v>Vulnerables por ingreso</c:v>
                </c:pt>
                <c:pt idx="2">
                  <c:v>No pobres y no vulnerables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9648</c:v>
                </c:pt>
                <c:pt idx="1">
                  <c:v>1732</c:v>
                </c:pt>
                <c:pt idx="2">
                  <c:v>5013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DE-4467-99A2-0BF527AE442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132787808"/>
        <c:axId val="-132785632"/>
      </c:barChart>
      <c:catAx>
        <c:axId val="-132787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32785632"/>
        <c:crosses val="autoZero"/>
        <c:auto val="1"/>
        <c:lblAlgn val="ctr"/>
        <c:lblOffset val="100"/>
        <c:noMultiLvlLbl val="0"/>
      </c:catAx>
      <c:valAx>
        <c:axId val="-13278563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32787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12</Pages>
  <Words>1173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PRESUPUESTARIO EN MATERIA DE EQUIDAD DE GÉNERO</vt:lpstr>
    </vt:vector>
  </TitlesOfParts>
  <Company/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PRESUPUESTARIO EN MATERIA DE EQUIDAD DE GÉNERO</dc:title>
  <dc:subject>FRANCISCO I. MADERO 2023</dc:subject>
  <dc:creator>Lenovo</dc:creator>
  <cp:keywords/>
  <dc:description/>
  <cp:lastModifiedBy>Lenovo</cp:lastModifiedBy>
  <cp:revision>16</cp:revision>
  <cp:lastPrinted>2023-04-07T04:38:00Z</cp:lastPrinted>
  <dcterms:created xsi:type="dcterms:W3CDTF">2023-04-06T01:46:00Z</dcterms:created>
  <dcterms:modified xsi:type="dcterms:W3CDTF">2023-04-07T05:03:00Z</dcterms:modified>
</cp:coreProperties>
</file>