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7FBA" w14:textId="77777777" w:rsidR="00944BDB" w:rsidRDefault="00944BDB" w:rsidP="003E35D3">
      <w:pPr>
        <w:jc w:val="center"/>
        <w:rPr>
          <w:b/>
          <w:i/>
          <w:color w:val="0070C0"/>
          <w:sz w:val="24"/>
          <w:u w:val="single"/>
        </w:rPr>
      </w:pPr>
      <w:bookmarkStart w:id="0" w:name="_GoBack"/>
      <w:bookmarkEnd w:id="0"/>
      <w:r w:rsidRPr="00944BDB">
        <w:rPr>
          <w:b/>
          <w:i/>
          <w:color w:val="0070C0"/>
          <w:sz w:val="24"/>
          <w:u w:val="single"/>
        </w:rPr>
        <w:t>D.4.1 Pública el Gasto por Categoría Programática</w:t>
      </w:r>
    </w:p>
    <w:p w14:paraId="1EB16B75" w14:textId="52505D56" w:rsidR="00910193" w:rsidRDefault="00944BDB" w:rsidP="00910193">
      <w:pPr>
        <w:jc w:val="both"/>
        <w:rPr>
          <w:i/>
          <w:color w:val="0070C0"/>
        </w:rPr>
      </w:pPr>
      <w:r>
        <w:rPr>
          <w:i/>
          <w:color w:val="0070C0"/>
        </w:rPr>
        <w:t xml:space="preserve">1.- </w:t>
      </w:r>
      <w:r w:rsidR="00EF4566" w:rsidRPr="00EF4566">
        <w:rPr>
          <w:i/>
          <w:color w:val="0070C0"/>
        </w:rPr>
        <w:t>Impresión de pantalla de la publicación en la página del ente público, donde se visualice tanto la liga específica como el Estado de Gasto por Categoría Programática del 1 de enero al 31 de marzo del año en curso, conforme la estructura aprobada por el CONAC.</w:t>
      </w:r>
      <w:r w:rsidR="0050090F" w:rsidRPr="0050090F">
        <w:rPr>
          <w:noProof/>
        </w:rPr>
        <w:t xml:space="preserve"> </w:t>
      </w:r>
      <w:r w:rsidR="0050090F" w:rsidRPr="0050090F">
        <w:rPr>
          <w:i/>
          <w:noProof/>
          <w:color w:val="0070C0"/>
        </w:rPr>
        <w:drawing>
          <wp:inline distT="0" distB="0" distL="0" distR="0" wp14:anchorId="353B5424" wp14:editId="54C161C6">
            <wp:extent cx="5400040" cy="3029585"/>
            <wp:effectExtent l="0" t="0" r="0" b="0"/>
            <wp:docPr id="6307409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409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90F" w:rsidRPr="0050090F">
        <w:rPr>
          <w:noProof/>
        </w:rPr>
        <w:drawing>
          <wp:inline distT="0" distB="0" distL="0" distR="0" wp14:anchorId="70199CB5" wp14:editId="00FB4A49">
            <wp:extent cx="5400040" cy="3010535"/>
            <wp:effectExtent l="0" t="0" r="0" b="0"/>
            <wp:docPr id="19863259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259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52E1" w14:textId="473BA5A5" w:rsidR="00320FCE" w:rsidRDefault="00320FCE" w:rsidP="00910193">
      <w:pPr>
        <w:jc w:val="both"/>
        <w:rPr>
          <w:i/>
          <w:color w:val="0070C0"/>
        </w:rPr>
      </w:pPr>
    </w:p>
    <w:p w14:paraId="120B95E0" w14:textId="37E2DF57" w:rsidR="003E35D3" w:rsidRDefault="003E35D3" w:rsidP="00910193">
      <w:pPr>
        <w:jc w:val="both"/>
      </w:pPr>
    </w:p>
    <w:p w14:paraId="61816A75" w14:textId="22D35779" w:rsidR="003E35D3" w:rsidRPr="003E35D3" w:rsidRDefault="003E35D3" w:rsidP="003E35D3"/>
    <w:p w14:paraId="3CDDF5EA" w14:textId="77777777" w:rsidR="003E35D3" w:rsidRPr="003E35D3" w:rsidRDefault="003E35D3" w:rsidP="003E35D3"/>
    <w:p w14:paraId="2A2FE747" w14:textId="77777777" w:rsidR="003E35D3" w:rsidRPr="003E35D3" w:rsidRDefault="003E35D3" w:rsidP="003E35D3"/>
    <w:p w14:paraId="4A7CB340" w14:textId="77777777" w:rsidR="006776BE" w:rsidRPr="003E35D3" w:rsidRDefault="006776BE" w:rsidP="003E35D3"/>
    <w:sectPr w:rsidR="006776BE" w:rsidRPr="003E3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DB"/>
    <w:rsid w:val="001C1B7E"/>
    <w:rsid w:val="00320FCE"/>
    <w:rsid w:val="003E35D3"/>
    <w:rsid w:val="0050090F"/>
    <w:rsid w:val="005D0FBC"/>
    <w:rsid w:val="006776BE"/>
    <w:rsid w:val="00910193"/>
    <w:rsid w:val="00944BDB"/>
    <w:rsid w:val="00C43B03"/>
    <w:rsid w:val="00EB3E44"/>
    <w:rsid w:val="00E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2969"/>
  <w15:chartTrackingRefBased/>
  <w15:docId w15:val="{B8F7BA6B-DF49-47E8-8242-6D555CC4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Contraloria 2</cp:lastModifiedBy>
  <cp:revision>2</cp:revision>
  <dcterms:created xsi:type="dcterms:W3CDTF">2024-07-26T17:35:00Z</dcterms:created>
  <dcterms:modified xsi:type="dcterms:W3CDTF">2024-07-26T17:35:00Z</dcterms:modified>
</cp:coreProperties>
</file>